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</w:t>
      </w:r>
      <w:r>
        <w:tab/>
      </w:r>
      <w:r>
        <w:tab/>
        <w:t>№ 5-23- 556/2020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</w:t>
      </w:r>
      <w:r>
        <w:t xml:space="preserve">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</w:t>
      </w:r>
      <w:r>
        <w:t>фио</w:t>
      </w:r>
      <w:r>
        <w:t xml:space="preserve">, рассмотрев в открытом судебном заседании материалы дела об административном </w:t>
      </w:r>
      <w:r>
        <w:t xml:space="preserve">правонарушении, предусмотренном ст.20.25 ч.1 КоАП РФ, в отношении </w:t>
      </w:r>
      <w:r>
        <w:t>фио</w:t>
      </w:r>
      <w:r>
        <w:t xml:space="preserve">, паспортные данные, </w:t>
      </w:r>
      <w:r>
        <w:t>гражданин РФ паспортные данные, официально не трудоустроен, ранее привлекался к административной ответственности,</w:t>
      </w:r>
    </w:p>
    <w:p w:rsidR="00A77B3E">
      <w:r>
        <w:t xml:space="preserve">                                              </w:t>
      </w:r>
      <w:r>
        <w:t xml:space="preserve">               УСТАНОВИЛ:</w:t>
      </w:r>
    </w:p>
    <w:p w:rsidR="00A77B3E">
      <w:r>
        <w:t xml:space="preserve">Постановлением №18810082200000203634 от дата </w:t>
      </w:r>
      <w:r>
        <w:t>фио</w:t>
      </w:r>
      <w:r>
        <w:t xml:space="preserve"> был привлечен к административной ответственности по части 2 статьи 12.3 КоАП РФ, ему назначено административное наказание в виде административного штрафа в сумме сумма. Постановлени</w:t>
      </w:r>
      <w:r>
        <w:t xml:space="preserve">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</w:t>
      </w:r>
      <w:r>
        <w:t xml:space="preserve">судебном заседании </w:t>
      </w:r>
      <w:r>
        <w:t>фио</w:t>
      </w:r>
      <w:r>
        <w:t xml:space="preserve">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 </w:t>
      </w:r>
    </w:p>
    <w:p w:rsidR="00A77B3E">
      <w:r>
        <w:t xml:space="preserve">Заслушав </w:t>
      </w:r>
      <w:r>
        <w:t>фио</w:t>
      </w:r>
      <w:r>
        <w:t>, исследовав материалы дела об административном правонарушении</w:t>
      </w:r>
      <w:r>
        <w:t>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</w:t>
      </w:r>
      <w:r>
        <w:t xml:space="preserve">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 и согласен; заверенной копией постановления по делу об админис</w:t>
      </w:r>
      <w:r>
        <w:t xml:space="preserve">тративном правонарушении №18810082200000203634 от дата, которым </w:t>
      </w:r>
      <w:r>
        <w:t>фио</w:t>
      </w:r>
      <w:r>
        <w:t xml:space="preserve"> был привлечен к административной ответственности по  части 1 статьи 20.20 КоАП РФ  и подвергнут административному штрафу в размере сумма</w:t>
      </w:r>
    </w:p>
    <w:p w:rsidR="00A77B3E">
      <w:r>
        <w:t>Достоверность вышеуказанных доказательств у суда со</w:t>
      </w:r>
      <w:r>
        <w:t>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</w:t>
      </w:r>
      <w:r>
        <w:t xml:space="preserve">анные по делу доказательства, судья считает, что вина 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</w:t>
      </w:r>
      <w:r>
        <w:t xml:space="preserve">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>. 3.1, 3.9, 4.1-4.3 КоАП РФ учел хар</w:t>
      </w:r>
      <w:r>
        <w:t>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</w:t>
      </w:r>
      <w:r>
        <w:t xml:space="preserve">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 </w:t>
      </w:r>
      <w:r>
        <w:t>фио</w:t>
      </w:r>
      <w:r>
        <w:t xml:space="preserve"> административное наказание в пределах санкции, предусмотренной ч.1  ст.20.25  КоАП РФ, в виде административного  штрафа  в двукратном размере </w:t>
      </w:r>
      <w:r>
        <w:t>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>, паспортные данные виновным в совершении ад</w:t>
      </w:r>
      <w:r>
        <w:t xml:space="preserve">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>Разъяснить лицу, привлечен</w:t>
      </w:r>
      <w:r>
        <w:t>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</w:t>
      </w:r>
      <w:r>
        <w:t xml:space="preserve">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</w:t>
      </w:r>
      <w:r>
        <w:t>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 xml:space="preserve">Счет: 40101810335100010001, ОКТМО телефон КБК телефон </w:t>
      </w:r>
      <w:r>
        <w:t>телефон</w:t>
      </w:r>
      <w:r>
        <w:t>.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</w:t>
      </w:r>
      <w:r>
        <w:t>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DC"/>
    <w:rsid w:val="00402C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