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5-23-668/2025                                                   </w:t>
      </w:r>
    </w:p>
    <w:p w:rsidR="00A77B3E">
      <w:r>
        <w:t xml:space="preserve">                                                                     </w:t>
      </w:r>
    </w:p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</w:t>
        <w:tab/>
        <w:tab/>
        <w:t xml:space="preserve">      </w:t>
        <w:tab/>
        <w:t xml:space="preserve">    адрес                                          </w:t>
      </w:r>
    </w:p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 фио, паспортные данные, ИНН 910310976805 генерального директора наименование организации (адрес, ОГРН: 1169102063481, Дата присвоения ОГРН: дата, ИНН: телефон, КПП: телефон, ГЕНЕРАЛЬНЫЙ ДИРЕКТОР: фио), о совершении административного правонарушения, предусмотренного  частью первой статьи 19.4  КоАП РФ</w:t>
      </w:r>
    </w:p>
    <w:p w:rsidR="00A77B3E">
      <w:r>
        <w:t>УСТАНОВИЛ:</w:t>
      </w:r>
    </w:p>
    <w:p w:rsidR="00A77B3E">
      <w:r>
        <w:t>При осуществлении своих полномочий фио как генеральный директор наименование организации не обеспечил явку дата для дачи пояснений в Межрайонную ИФНС России №8 по адрес, тем самым, совершив правонарушение, предусмотренное ч. 1 ст. 19.4.</w:t>
      </w:r>
    </w:p>
    <w:p w:rsidR="00A77B3E">
      <w:r>
        <w:t>Согласно п.4 ч. 1 ст. 31 НК РФ налоговые органы в праве вызывать на основании письменного уведомления в налоговые органы налогоплательщика в связи с налоговой проверкой.</w:t>
      </w:r>
    </w:p>
    <w:p w:rsidR="00A77B3E">
      <w:r>
        <w:t>Межрайонной ИФНС России №8 по адрес проводились налоговые</w:t>
      </w:r>
    </w:p>
    <w:p w:rsidR="00A77B3E">
      <w:r>
        <w:t>мероприятия по вопросу полноты отражения полученных доходов за дата, не предоставления пояснений и документов по требованию налогового органа в ходе рассмотрения поступившего обращения гр. фио, направленного Прокуратурой адрес.</w:t>
      </w:r>
    </w:p>
    <w:p w:rsidR="00A77B3E">
      <w:r>
        <w:t>Уведомлением № 2214 от дата руководство наименование организации вызвано в Межрайонную ИФНС России №8 по адрес, для дачи пояснений.</w:t>
      </w:r>
    </w:p>
    <w:p w:rsidR="00A77B3E">
      <w:r>
        <w:t xml:space="preserve">Уведомление № 2214 от дата направлено налогоплательщику по телекоммуникационным каналам связи дата. </w:t>
      </w:r>
    </w:p>
    <w:p w:rsidR="00A77B3E">
      <w:r>
        <w:t>Таким образом, Межрайонной ИФНС России №8 по адрес предприняты все действия для уведомления данного налогоплательщика о вызове в налоговый орган.</w:t>
      </w:r>
    </w:p>
    <w:p w:rsidR="00A77B3E">
      <w:r>
        <w:t xml:space="preserve">В силу части 1 статьи 19.4 КоАП РФ,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 влечет предупреждение или наложение административного штрафа на должностных лиц - от двух тысяч до сумма прописью. </w:t>
      </w:r>
    </w:p>
    <w:p w:rsidR="00A77B3E">
      <w:r>
        <w:t>Исследовав материалы дела, а также протокол об административном правонарушении, мировой судья приходит к выводу о наличии оснований для привлечения директора наименование организации  фио  к административной ответственности по части 1 статьи 19.4 КоАП РФ.</w:t>
      </w:r>
    </w:p>
    <w:p w:rsidR="00A77B3E">
      <w:r>
        <w:t>На основании изложенного, руководствуясь  19.4 КоАП РФ, мировой судья</w:t>
      </w:r>
    </w:p>
    <w:p w:rsidR="00A77B3E">
      <w:r>
        <w:tab/>
        <w:tab/>
        <w:tab/>
        <w:tab/>
        <w:tab/>
        <w:t>Постановил:</w:t>
      </w:r>
    </w:p>
    <w:p w:rsidR="00A77B3E">
      <w:r>
        <w:t>генерального директора наименование организации фио за совершение административного правонарушения, предусмотренного части 1 ст. 19.4 КоАП РФ объявить предупреждение  о несовершении впредь подобных правонарушений.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