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</w:t>
      </w:r>
      <w:r>
        <w:tab/>
        <w:t xml:space="preserve">             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Мировой судья </w:t>
      </w:r>
      <w:r>
        <w:t xml:space="preserve">судебного участка № 23 Алуштинского судебного района (городской адрес)  адрес -  </w:t>
      </w:r>
      <w:r>
        <w:t>фио</w:t>
      </w:r>
      <w:r>
        <w:t xml:space="preserve">, рассмотрев в открытом судебном заседании материалы дела об административном правонарушении, предусмотренном ст.20.25 ч.1 КоАП РФ, в отношении  </w:t>
      </w:r>
      <w:r>
        <w:t>фио</w:t>
      </w:r>
      <w:r>
        <w:t>, паспортные данные маяк</w:t>
      </w:r>
      <w:r>
        <w:t xml:space="preserve">, адрес, зарегистрирован и проживает по адресу: адрес маяк, адрес, официально трудоустроенного,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>Постановлением заместителя нач</w:t>
      </w:r>
      <w:r>
        <w:t xml:space="preserve">альника полиции ОМВД России по </w:t>
      </w:r>
      <w:r>
        <w:t>адресфио</w:t>
      </w:r>
      <w:r>
        <w:t xml:space="preserve"> </w:t>
      </w:r>
      <w:r>
        <w:t xml:space="preserve">от дата №18880391190002838815 </w:t>
      </w:r>
      <w:r>
        <w:t>фио</w:t>
      </w:r>
      <w:r>
        <w:t xml:space="preserve"> подвергнут административному наказанию в виде административного штрафа в сумме  сумма, за совершение правонарушения, ответственность за которое установлена  статьей 20.21 КоАП</w:t>
      </w:r>
      <w:r>
        <w:t xml:space="preserve"> РФ.</w:t>
      </w:r>
    </w:p>
    <w:p w:rsidR="00A77B3E">
      <w:r>
        <w:t xml:space="preserve">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</w:t>
      </w:r>
      <w:r>
        <w:t xml:space="preserve">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забыла оплатить штраф.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</w:t>
      </w:r>
      <w:r>
        <w:t>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</w:t>
      </w:r>
      <w:r>
        <w:t xml:space="preserve">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 постановлением по делу об административ</w:t>
      </w:r>
      <w:r>
        <w:t xml:space="preserve">ном правонарушении от дата, которым </w:t>
      </w:r>
      <w:r>
        <w:t>фио</w:t>
      </w:r>
      <w:r>
        <w:t xml:space="preserve"> был привлечен к административной ответственности по ст. 20.21 КоАП РФ и подвергнут административному штрафу в размере сумма.  </w:t>
      </w:r>
    </w:p>
    <w:p w:rsidR="00A77B3E">
      <w:r>
        <w:t>Достоверность вышеуказанных доказательств у суда сомнений не вызывает, поскольку они посл</w:t>
      </w:r>
      <w:r>
        <w:t>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</w:t>
      </w:r>
      <w:r>
        <w:t xml:space="preserve">итает, что вина  </w:t>
      </w:r>
      <w:r>
        <w:t>фио</w:t>
      </w:r>
      <w:r>
        <w:t xml:space="preserve">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</w:t>
      </w:r>
      <w:r>
        <w:t xml:space="preserve">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</w:t>
      </w:r>
      <w:r>
        <w:t xml:space="preserve">авонарушения, личность  правонарушителя, её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сум</w:t>
      </w:r>
      <w:r>
        <w:t>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>, паспортные данные рождения виновным в совершении административного правонарушения, предусмотрен</w:t>
      </w:r>
      <w:r>
        <w:t xml:space="preserve">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                Разъяснить лицу, привлеченному к административной ответственности, ч</w:t>
      </w:r>
      <w:r>
        <w:t xml:space="preserve">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</w:t>
      </w:r>
      <w:r>
        <w:t xml:space="preserve">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</w:t>
      </w:r>
      <w:r>
        <w:t>КТМО сумма/</w:t>
      </w:r>
      <w:r>
        <w:t>сч</w:t>
      </w:r>
      <w:r>
        <w:t xml:space="preserve"> 40101810335100010001 Отделение по адрес  ЦБ РФ, БИК телефон КБК 18811643000016000140  УИН  18880491190003036408.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B2"/>
    <w:rsid w:val="00141832"/>
    <w:rsid w:val="00825D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