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5-24-1/2020</w:t>
      </w:r>
    </w:p>
    <w:p w:rsidR="00A77B3E"/>
    <w:p w:rsidR="00A77B3E">
      <w:r>
        <w:t>ПОСТАНОВЛЕНИЕ</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представителя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ОНД по адрес УНД и адрес России по адрес, в отношении </w:t>
      </w:r>
    </w:p>
    <w:p w:rsidR="00A77B3E">
      <w:r>
        <w:t>фио, паспортные данные, гражданина России, женатого, имеющего на иждивении малолетнюю дочь, паспортные данные, работающего директором МКП «...» (место нахождения: адрес, адрес), проживающего по адресу: адрес, адрес, ранее не привлекавшегося к административной ответственности,</w:t>
      </w:r>
    </w:p>
    <w:p w:rsidR="00A77B3E">
      <w:r>
        <w:t>по ч. 12 ст. 19.5 Кодекса Российской Федерации об административных правонарушениях (далее по тексту – КоАП РФ).</w:t>
      </w:r>
    </w:p>
    <w:p w:rsidR="00A77B3E"/>
    <w:p w:rsidR="00A77B3E">
      <w:r>
        <w:t>у с т а н о в и л:</w:t>
      </w:r>
    </w:p>
    <w:p w:rsidR="00A77B3E"/>
    <w:p w:rsidR="00A77B3E">
      <w:r>
        <w:t>Согласно протоколу об административном правонарушении № 6/2019/186 от дата, фио, являясь должностным лицом – директором МКП «...», не выполнил в срок до дата предписание Отдела надзорной деятельности по адрес Управления надзорной деятельности ГУ МЧС России по адрес № 149/1/1 от дата, а именно п. 1 предписания, которым было предписано демонтировать пристроенные помещения в поэтажных коридорах, расположенных на путях к лестничной клетке, в многоквартирном жилом доме, на 2-м, 4-м, 5-м этажах, по адресу: адрес, то есть совершил административное правонарушение, предусмотренное ч. 12 ст. 19.5 КоАП РФ.</w:t>
      </w:r>
    </w:p>
    <w:p w:rsidR="00A77B3E">
      <w:r>
        <w:t xml:space="preserve">         фио вину в совершении правонарушения не признал, мотивируя незаконностью выданного предписания, пояснил, что им были предприняты все зависящие от него меры с целью исполнения требований предписания органа государственного пожарного надзора.</w:t>
      </w:r>
    </w:p>
    <w:p w:rsidR="00A77B3E">
      <w:r>
        <w:t>Выслушав лицо, в отношении которого ведется производство по делу об административном правонарушении, его представителя, исследовав материалы дела, мировой судья приходит к следующему.</w:t>
      </w:r>
    </w:p>
    <w:p w:rsidR="00A77B3E">
      <w:r>
        <w:tab/>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 положениями ст. 26.1 КоАП РФ, учитывая диспозицию ч. 12 ст. 19.5 КоАП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 а также законность предписания, выданного органом государственного надзора, его исполнимость.</w:t>
        <w:tab/>
        <w:tab/>
        <w:tab/>
        <w:tab/>
        <w:tab/>
        <w:tab/>
      </w:r>
    </w:p>
    <w:p w:rsidR="00A77B3E">
      <w:r>
        <w:t>Как усматривается из материалов дела, МКП «...» является управляющей организацией, в том числе в отношении многоквартирного дома № 9 по адрес в адрес адрес, что подтверждается копией договора управления многоквартирным домом № 76 от дата (л.д. 23-33).</w:t>
      </w:r>
    </w:p>
    <w:p w:rsidR="00A77B3E">
      <w:r>
        <w:t>Директором МКП «...» является фио (л.д. 11-21).</w:t>
      </w:r>
    </w:p>
    <w:p w:rsidR="00A77B3E">
      <w:r>
        <w:t>дата фио органом государственного пожарного надзора было выдано предписание № 149/1/1, которым было предписано в срок до дата демонтировать пристроенные помещения в поэтажных коридорах, расположенных на путях к лестничной клетке, в многоквартирном жилом доме на 2-м, 4-м, 5-м этажах, по адресу: адрес, что подтверждается копией выданного предписания и полученного должностным лицом МКП «...» (л.д. 8).</w:t>
      </w:r>
    </w:p>
    <w:p w:rsidR="00A77B3E">
      <w:r>
        <w:t xml:space="preserve">дата отделом надзорной деятельности по адрес УНД и адрес РФ была проведена выездная внеплановая проверка в отношении МКП «...», в ходе которой также были выявлены нарушения требований противопожарного режима, а именно: допускается устройство в поэтажных коридорах на пути к лестничной клетке пристроенных помещений в многоквартирном жилом доме на 2-м, 4-м и 5-м этажах по указанному выше адресу, в нарушение требований п/п «к» п. 23 Правил противопожарного режима в Российской Федерации, утвержденных Постановлением Правительства РФ от дата № 390 (далее – Правила противопожарного режима), что свидетельствует о невыполнении фио ранее выданного предписания и отражено в акте проверки № 204 от дата (л.д. 7) </w:t>
      </w:r>
    </w:p>
    <w:p w:rsidR="00A77B3E">
      <w:r>
        <w:t xml:space="preserve">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tab/>
        <w:tab/>
        <w:tab/>
        <w:tab/>
      </w:r>
    </w:p>
    <w:p w:rsidR="00A77B3E">
      <w:r>
        <w:t>Субъективная сторона данного правонарушения может быть выражена в форме умысла или неосторожности.</w:t>
        <w:tab/>
        <w:tab/>
        <w:tab/>
        <w:tab/>
      </w:r>
    </w:p>
    <w:p w:rsidR="00A77B3E">
      <w: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tab/>
        <w:tab/>
        <w:t>В соответствии с ч. 2.3 ст. 161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w:t>
      </w:r>
    </w:p>
    <w:p w:rsidR="00A77B3E">
      <w:r>
        <w:t>Пунктом 10 Правил содержания общего имущества в многоквартирном доме, утвержденных Постановлением Правительства Российской Федерации N 491 от дата предусмотрено, что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а) соблюдение характеристик надежности и безопасности многоквартирного дома; б) безопасность для жизни и здоровья граждан, сохранность имущества физических или юридических лиц, государственного, муниципального и иного имущества; 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 г) соблюдение прав и законных интересов собственников помещений, а также иных лиц; 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 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77B3E">
      <w:r>
        <w:t>В пункте 42 вышеназванных Правил указано, что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77B3E">
      <w:r>
        <w:t>Таким образом, с целью выполнения управляющей компанией обязанностей по оказанию услуг собственникам с учетом определенных нормативным актом стандартов, предусматривающим обязанность содержания общедомового имущества с учетом прав и интересов всех собственников помещений в многоквартирном доме, законом определено право на обращение в суд с соответствующим исковым заявлением.</w:t>
      </w:r>
    </w:p>
    <w:p w:rsidR="00A77B3E">
      <w:r>
        <w:t>При этом закон наделяет управляющую компанию правом, с целью выполнения требования предписания о демонтаже пристроенных помещений в поэтажных коридорах, являющихся общим имуществом многоквартирного дома, выявлять лиц, виновных в совершении таких противоправных действий, предъявлять к ним требования об устранении допущенных нарушений и в случае не выполнения требований в добровольном порядке – правом на обращение в суд.</w:t>
      </w:r>
    </w:p>
    <w:p w:rsidR="00A77B3E">
      <w:r>
        <w:t>Правом самостоятельно демонтировать пристроенные помещения в многоквартирном доме управляющая организация законом не наделена.</w:t>
      </w:r>
    </w:p>
    <w:p w:rsidR="00A77B3E">
      <w:r>
        <w:t>Таким образом, с целью выполнения требований предписания органа пожарного надзора, фио, как директор МКП «...», обязан был выявить лиц, виновных в создании пристроенных помещений в поэтажных коридорах многоквартирного дома, после чего предъявить им требование об устранении допущенного нарушения в добровольном порядке.</w:t>
      </w:r>
    </w:p>
    <w:p w:rsidR="00A77B3E">
      <w:r>
        <w:t>Так, исходя из пояснений лица, в отношении которого ведется производство по делу об административном правонарушении, и его представителя, а также исходя из представленных ими в судебном заседании копий документов, фио были установлены все лица (собственники жилых помещений в многоквартирном доме), виновные в допущенных нарушениях, а также предприняты все необходимые меры, направленные на устранение выявленного нарушения требований противопожарной безопасности.</w:t>
      </w:r>
    </w:p>
    <w:p w:rsidR="00A77B3E">
      <w:r>
        <w:t>Изложенные обстоятельства подтверждаются в том числе вступившими в законную силу решениями Алуштинского городского суда от дата, от дата, копии которых приобщены к материалам дела и которыми было установлено, что МКП «...» в дата получило сообщение из отдела надзорной деятельности по адрес УНД и адрес России по РК о выявленных нарушениях норм и правил пожарной безопасности в многоквартирном доме по указанному выше адресу, с требованием обеспечения устранения норм и правил пожарной безопасности, после чего управляющей организацией была проведена проверка, составлены акты осмотра и установлены факты самовольной застройки помещений в поэтажных коридорах дома, что привело к уменьшению размера общего имущества, а также к нарушениям п.п. «к», «ж», «и» п. 23 Правил противопожарного режима. Собственникам квартир, виновных в допущенных нарушениях, были выданы предписания с требованием о демонтаже пристроенных помещений, которые не были исполнены в добровольном порядке, что, в свою очередь, послужило основанием для обращения с исковыми заявлениями в суд к ответчикам фио и фио Исковые заявления были удовлетворены судом.</w:t>
      </w:r>
    </w:p>
    <w:p w:rsidR="00A77B3E">
      <w:r>
        <w:t>дата МКП «...» обратилось в Алуштинский городской суд с исковым заявлением к фио, однако в последующем отказалось от иска, поскольку ответчик добровольно демонтировала часть установленного ею помещения в поэтажном коридоре.</w:t>
      </w:r>
    </w:p>
    <w:p w:rsidR="00A77B3E">
      <w:r>
        <w:t>дата МКП «...» были выданы предписания фио, фио и фио, собственникам квартир №№ 24 и 60 соответственно, о демонтаже перегородок и дверей в поэтажных коридорах.</w:t>
      </w:r>
    </w:p>
    <w:p w:rsidR="00A77B3E">
      <w:r>
        <w:t xml:space="preserve">Таким образом, из представленных в судебном заседании документов видно, что фио не бездействовал и предпринимал все зависящие от него меры, направленные на выполнение требований предписания органа государственного пожарного надзора. </w:t>
      </w:r>
    </w:p>
    <w:p w:rsidR="00A77B3E">
      <w:r>
        <w:t xml:space="preserve">Правом принятия иных мер, в том числе самостоятельно демонтировать пристроенные помещения, фио не обладал. </w:t>
      </w:r>
    </w:p>
    <w:p w:rsidR="00A77B3E">
      <w: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 </w:t>
        <w:tab/>
        <w:tab/>
        <w:tab/>
        <w:tab/>
        <w:tab/>
        <w:tab/>
        <w:t xml:space="preserve">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tab/>
        <w:tab/>
      </w:r>
    </w:p>
    <w:p w:rsidR="00A77B3E">
      <w:r>
        <w:t xml:space="preserve">При указанных обстоятельствах мировой судья приходит к выводу о том, что фио не бездействовал и предпринял все зависящие от него меры, направленные на исполнение требований предписаний. Каких-либо доказательств неисполнения или ненадлежащего исполнения им, как должностным лицом управляющей организации, своих должностных обязанностей, влияющих на выполнение требований предписания органа государственного пожарного надзора по устранению нарушений требований пожарной безопасности, суду представлено не было. </w:t>
      </w:r>
    </w:p>
    <w:p w:rsidR="00A77B3E">
      <w:r>
        <w:t>Следовательно, в данном случае отсутствует состав административного правонарушения, предусмотренного ч. 12 ст. 19.5 КоАП РФ, в связи с чем производство по настоящему делу в отношении фио подлежит прекращению на основании п. 2 ч. 1 ст. 24.5 КоАП РФ.</w:t>
        <w:tab/>
        <w:tab/>
        <w:tab/>
      </w:r>
    </w:p>
    <w:p w:rsidR="00A77B3E">
      <w:r>
        <w:t>На основании изложенного, руководствуясь ст.ст. 29.10, 29.11 КоАП РФ, мировой судья</w:t>
      </w:r>
    </w:p>
    <w:p w:rsidR="00A77B3E"/>
    <w:p w:rsidR="00A77B3E">
      <w:r>
        <w:t>ПОСТАНОВИЛ:</w:t>
      </w:r>
    </w:p>
    <w:p w:rsidR="00A77B3E">
      <w:r>
        <w:t xml:space="preserve">                                                 </w:t>
      </w:r>
    </w:p>
    <w:p w:rsidR="00A77B3E">
      <w:r>
        <w:t>Производство по делу об административном правонарушении в отношении должностного лица фио по ч. 12 ст. 19.5 КоАП РФ - прекратить на основании п. 2 ч. 1 ст. 24.5 КоАП РФ, в связи с отсутствием состава административного правонарушения.</w:t>
      </w:r>
    </w:p>
    <w:p w:rsidR="00A77B3E">
      <w:r>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r>
    </w:p>
    <w:p w:rsidR="00A77B3E">
      <w:r>
        <w:tab/>
        <w:tab/>
        <w:tab/>
        <w:tab/>
        <w:tab/>
        <w:tab/>
        <w:tab/>
        <w:tab/>
      </w:r>
    </w:p>
    <w:p w:rsidR="00A77B3E">
      <w:r>
        <w:t>Мировой судья:                                                                                     фио</w:t>
      </w:r>
    </w:p>
    <w:p w:rsidR="00A77B3E">
      <w:r>
        <w:tab/>
        <w:tab/>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