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с участием защитника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 по адрес, в отношении </w:t>
      </w:r>
    </w:p>
    <w:p w:rsidR="00A77B3E">
      <w:r>
        <w:t>фио, паспортные данные...... ...; гражданина России; официально ... ...  зарегистрированного по адресу: адрес, проживающего по адресу: адрес,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162 км+500 м адрес с Херсонской областью-..., фио управляя транспортным средством – автомобилем марки марка автомобиля  государственный номер ......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(инспектора ДПС ГИБДД)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 xml:space="preserve">фио в судебное заседание не явился, о времени и месте слушания дела извещена своевременно и надлежащим образом, представил письменные пояснения по делу.  Кроме того  фио реализовал свое право на защиту  направив для участия в деле своего защитника фио, оформив соответствующую нотариальную доверенность. </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 xml:space="preserve">Защитник фио  – фио пояснила суду, что ее подзащитный вину в совершении административного правонарушения не признал, представила письменные возражения, в которых указала, что сотрудником ДПС не было установлено факта управления  фио Далее в возражениях указала, что имеющиеся в материалах дела доказательства получены с грубыми нарушениями административного законодательства, в связи с чем, просила производство по делу в отношении                фио прекратить за отсутствием состава административного правонарушения. </w:t>
      </w:r>
    </w:p>
    <w:p w:rsidR="00A77B3E">
      <w:r>
        <w:t xml:space="preserve">Допрошенный при рассмотрении дела в качестве свидетеля инспектор взвода № 1 роты №...... по адрес фио составивший административный материал в отношении фио, который подтвердил обстоятельства указанные в материалах дела об административном правонарушении. Далее пояснил, что работает инспектором ... по адрес, неприязненных отношений у него с фио не имеется, ранее он данного гражданина не знал. Далее свидетель пояснил, что при осуществлении федерального государственного надзора в области безопасности дорожного движения дата в время на 162 км.+ 500 м. адрес с Херсонской областью-... был остановлен автомобиль марки марка автомобиля  под управлением фио, поскольку у водителя были установлены признаки опьянения водитель фио был отстранен от управления транспортным средством, фио разъяснены предусмотренные ст. 25.1 Кодекса Российской Федерации об административных правонарушениях процессуальные права, положения  ст. 51 Конституции Российской Федерации, что следует из видеозаписи. После чего водителю было предложено пройти освидетельствование на состояние алкогольного опьянения на месте остановки с помощью прибора «Алкотектор Юпитер», которое показало отрицательный результат.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освидетельствование в медицинском учреждении, от прохождения которого фио отказался. После чего был составлен протокол об административном правонарушении в отношении фио по ч. 1 ст. 12.26 КоАП РФ. При этом никакого давления на водителя не оказывалось, никто его не убеждал отказаться от прохождения медицинского освидетельствования на состояние опьянения в медицинском учреждении. Свое решение об отказе от прохождения освидетельствования он приняла добровольно, без какого-либо принуждения. Факт отказа фио от прохождения медицинского освидетельствования на состояние опьянения фиксировался им под видеозапись, которая приобщена к материалам дела на компакт-диске. Копии процессуальных документов были вручены фио, что подтверждается материалами дела. </w:t>
      </w:r>
    </w:p>
    <w:p w:rsidR="00A77B3E">
      <w:r>
        <w:t>Выслушав защитника лица, в отношении которого ведется производство по делу об административном правонарушении,  свидетеля, исследовав письменные материалы дела об административном правонарушении, суд приходит к следующему.</w:t>
      </w:r>
    </w:p>
    <w:p w:rsidR="00A77B3E">
      <w:r>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 xml:space="preserve">   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...16, относятся должностные лица и сотрудники Госавтоинспекции.</w:t>
      </w:r>
    </w:p>
    <w:p w:rsidR="00A77B3E">
      <w:r>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 xml:space="preserve">           Правонарушение, предусмотренное ч.1 ст.12.26 КоАП РФ, заключается в невыполнении требований п. 2.3.2 Правил дорожного движения, которым на водителя транспортного средства возложена обязанность проходить по требованию сотрудников полиции медицинское освидетельствование на состояние опьянения.</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алкогольного опьянения у водителя транспортного средства независимо от его трезвого или нетрезвого состояния.</w:t>
      </w:r>
    </w:p>
    <w:p w:rsidR="00A77B3E">
      <w:r>
        <w:t>Невыполнение законного требования сотрудника полиции о прохождении медицинского освидетельствования на состояние опьянения уже представляет собой оконченное административное правонарушение.</w:t>
      </w:r>
    </w:p>
    <w:p w:rsidR="00A77B3E">
      <w:r>
        <w:t xml:space="preserve">Исходя из положений части 1 статьи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  </w:t>
      </w:r>
    </w:p>
    <w:p w:rsidR="00A77B3E">
      <w:r>
        <w:t xml:space="preserve">Согласно ч.1 ст.2....12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и 2 статьи 12.... настоящего Кодекса, подлежат отстранению от управления транспортным средством до устранения причины отстранения.        </w:t>
      </w:r>
    </w:p>
    <w:p w:rsidR="00A77B3E">
      <w:r>
        <w:t>В соответствии с ч.2 ст.2....12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A77B3E">
      <w:r>
        <w:t>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 Кодекса Российской Федерации об административных правонарушениях</w:t>
      </w:r>
    </w:p>
    <w:p w:rsidR="00A77B3E">
      <w:r>
        <w:t>В силу частей 1.1 и 6 статьи 2....12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Постановлением Правительства Российской Федерации от дата № ...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КоАП РФ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поведение не соответствующее обстановке, что согласуется с пунктом 2 вышеуказанных Правил.</w:t>
      </w:r>
    </w:p>
    <w:p w:rsidR="00A77B3E">
      <w:r>
        <w:t>В связи с наличием названных признаков опьянения у фио, должностным лицом ГИБДД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для фиксации процессуальных действий применялась видеозапись, сведения о которой внесены в протокол о направлении на медицинское освидетельствование.</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 от дата.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 (л.д.1);</w:t>
      </w:r>
    </w:p>
    <w:p w:rsidR="00A77B3E">
      <w:r>
        <w:t>- протоколом серии 82 ОТ № 06608... от дата об отстранении от управления транспортным средством  (л.д. 3);</w:t>
      </w:r>
    </w:p>
    <w:p w:rsidR="00A77B3E">
      <w:r>
        <w:t xml:space="preserve">- актом освидетельствования на состояние алкогольного опьянения серии 82 АО              № 038069, с приложением чека прибора (л.д. 4, 5); </w:t>
      </w:r>
    </w:p>
    <w:p w:rsidR="00A77B3E">
      <w:r>
        <w:t>- протоколом о направлении на медицинское освидетельствование на состояние опьянения (л.д. 6);</w:t>
      </w:r>
    </w:p>
    <w:p w:rsidR="00A77B3E">
      <w:r>
        <w:t>- рапортом ИДПС ОСБ Госавтоинспекции МВД по адрес от дата об обнаружении признаков состава административного правонарушения предусмотренного ч. 1                  ст. 12.26 КоАП РФ (л.д. 9);</w:t>
      </w:r>
    </w:p>
    <w:p w:rsidR="00A77B3E">
      <w:r>
        <w:t>- распиской о передаче транспортного средства фио (л.д. 11);</w:t>
      </w:r>
    </w:p>
    <w:p w:rsidR="00A77B3E">
      <w:r>
        <w:t>- справкой инспектора группы по ...... по адрес от дата  согласно которой, следует, что фио к административной ответственности по ст.ст. 12.8, 12.26 КоАП РФ, а также к уголовной ответственности по ст.ст. 264, 264.1 УК РФ не привлекался (л.д. 13);</w:t>
      </w:r>
    </w:p>
    <w:p w:rsidR="00A77B3E">
      <w:r>
        <w:t>- видеозаписью, хранящейся на компакт-диске, которая была исследована в судебном заседании (л.д. 16);</w:t>
      </w:r>
    </w:p>
    <w:p w:rsidR="00A77B3E">
      <w:r>
        <w:t>- копией водительского удостоверения на имя фио (л.д. 14);</w:t>
      </w:r>
    </w:p>
    <w:p w:rsidR="00A77B3E">
      <w:r>
        <w:t>- результатами поиска правонарушений (л.д. 15).</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Доводы защитника фио – фио о том, что фио не управлял автомобилем, опровергаются исследованными судом доказательствами и не свидетельствуют об отсутствии вины в совершении правонарушения, т.к. причина отказа от прохождения медицинского освидетельствования не имеет правового значения для настоящего дела, поскольку объективную сторону правонарушения, предусмотренного               ч. 1 ст. 12.26 КоАП РФ, образует отказ от выполнения законного требования сотрудника полиции о прохождении медицинского освидетельствования на состояние опьянения, который установлен в ходе судебного разбирательства на основании вышеперечисленных доказательств. Необходимые для установления обстоятельств совершенного               фио административного правонарушения сведения на видеозаписи зафиксированы. Отсутствие в материалах дела видеозаписи управления фио транспортным средством не свидетельствует о незаконности действий сотрудников ДПС, поскольку требованиями Кодекса Российской Федерации об административных правонарушениях не предусмотрена обязательная видеофиксация движения и момента остановки транспортного средства под управлением водителя, имеющего признаки опьянения. Данный довод никакими объективными данными не подтверждается и расценивается судом как попытка избежать ответственности за совершенное административное правонарушение.</w:t>
      </w:r>
    </w:p>
    <w:p w:rsidR="00A77B3E">
      <w:r>
        <w:tab/>
        <w:t xml:space="preserve">Состав административного правонарушения, предусмотренного ч. 1 ст. 12.26 Кодекса Российской Федерации об административных правонарушениях, является формальным, поскольку объективная сторона данного правонарушения выражается в отказе выполнить законное требование уполномоченного должностного лица о прохождении медицинского освидетельствования на состояние опьянения при наличии признаков опьянения у водителя транспортного средства. При этом наличие, либо отсутствие опьянения у лица, привлекаемого к административной ответственности по ч. 1 ст. 12.26 Кодекса Российской Федерации об административных правонарушениях, значения для квалификации правонарушения не имеет. </w:t>
      </w:r>
    </w:p>
    <w:p w:rsidR="00A77B3E">
      <w:r>
        <w:t xml:space="preserve">Кроме этого, защитником фио не приведено объективных причин, препятствующих прохождению медицинского освидетельствования на состояние опьянения в порядке, предусмотренном Правилами, по требованию сотрудника полиции (инспектором взвода №  1 Роты № ...... по адрес). </w:t>
      </w:r>
    </w:p>
    <w:p w:rsidR="00A77B3E">
      <w:r>
        <w:t xml:space="preserve">Отказ от прохождения медицинского освидетельствования на состояние опьянения оформлен в соответствии с положениями ст. 2....12 Кодекса Российской Федерации об административных правонарушениях. </w:t>
      </w:r>
    </w:p>
    <w:p w:rsidR="00A77B3E">
      <w:r>
        <w:t>Из материалов дела следует, что у сотрудника ГИБДД имелись законные основания для направления фио на медицинское освидетельствование на состояние опьянения, при этом сотрудником полиции  (инспектором взвода № 1 роты №...... по адрес)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 стороны   инспектора ДПС ГИБДД. При этом какой-либо заинтересованности в исходе дела у инспектора взвода № 1 Роты № ...... по адрес,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ГИБДД в протоколах, не имеется.</w:t>
      </w:r>
    </w:p>
    <w:p w:rsidR="00A77B3E">
      <w:r>
        <w:t>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 Таким образом, суд считает необходимым положить показания допрошенного в судебном заседании в качестве свидетеля инспектора взвода №1 роты № ...... по адрес фио в основу постановления, как доказательство вины фио в совершении правонарушения.</w:t>
      </w:r>
    </w:p>
    <w:p w:rsidR="00A77B3E">
      <w:r>
        <w:t>Вопреки доводам защитника, административная процедура, проведенная в отношении фио, зафиксирована видеозаписью полно и непрерывно.</w:t>
      </w:r>
    </w:p>
    <w:p w:rsidR="00A77B3E">
      <w:r>
        <w:t>Исследованная в судебном заседании видеозапись (л.д. 16),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четко и однозначно сформулированные требования пройти освидетельствование на месте и проехать в медицинское учреждение со ссылкой на основания, отказ фио от выполнения требования инспектора, разъяснение ему последствий такого отказа.</w:t>
      </w:r>
    </w:p>
    <w:p w:rsidR="00A77B3E">
      <w:r>
        <w:t xml:space="preserve">Отсутствие на указанной видеозаписи момента составления протоколов об отстранении от управления транспортным средством, акта освидетельствования на состояние алкогольного опьянения, протокола о направлении на медицинское освидетельствование на состояние опьянения, не влияет на данный вывод и не влечет признание недопустимыми вышеперечисленных доказательств. </w:t>
      </w:r>
    </w:p>
    <w:p w:rsidR="00A77B3E">
      <w:r>
        <w:tab/>
        <w:t>Все процессуальные документы составлены последовательно, в них четко просматривается хронология событий, в соответствии с требованиями КоАП РФ, права фио соблюдены. Копии процессуальных документов фио вручены, что подтверждается его подписью. Содержание составленных по делу процессуальных документов изложено в достаточной степени ясно. Поводы, которые послужили бы основаниями полагать, что фио был введен в заблуждение, не осознавал содержание и суть подписываемых документов, а также порождаемых для него правовых последствий, отсутствуют.</w:t>
      </w:r>
    </w:p>
    <w:p w:rsidR="00A77B3E">
      <w:r>
        <w:tab/>
        <w:t>Правонарушение, предусмотренное ст. 12.26 КоАП РФ, считается оконченным с момента, когда водитель не выполнил законное требование сотрудника полиции о прохождении медицинского освидетельствования.</w:t>
      </w:r>
    </w:p>
    <w:p w:rsidR="00A77B3E">
      <w:r>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ab/>
        <w:tab/>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фио при возбуждении дела об административном правонарушении нарушены не были. </w:t>
      </w:r>
    </w:p>
    <w:p w:rsidR="00A77B3E">
      <w:r>
        <w:t xml:space="preserve">Доказательств того, что при составлении процессуальных документов сотрудники полиции использовали незаконные способы и методы ведения процессуальных действий, не имеется. </w:t>
      </w:r>
    </w:p>
    <w:p w:rsidR="00A77B3E">
      <w:r>
        <w:t>Непризнание фио вины в совершении административного правонарушения, предусмотренного ч. 1 ст. 12.26 КоАП РФ, мировой судья расценивает, как его желание избежать административной ответственности.</w:t>
      </w:r>
    </w:p>
    <w:p w:rsidR="00A77B3E">
      <w:r>
        <w:t>Оснований для прекращения производства по делу, мировой судья не находит.</w:t>
      </w:r>
    </w:p>
    <w:p w:rsidR="00A77B3E">
      <w:r>
        <w:t>Иных доводов, которые бы свидетельствовали об отсутствии в действиях               фио состава административного правонарушения, предусмотренного               частью 1 статьи 12.26 Кодекса Российской Федерации об административных правонарушениях не приведено.</w:t>
      </w:r>
    </w:p>
    <w:p w:rsidR="00A77B3E">
      <w:r>
        <w:t>Оценив исследованные доказательства в совокупности, мировой судья приходит к выводу о том, что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При назначении наказания мировой судья учитывает характер совершенного правонарушения, объектом которого является безопасность дорожного движения, данные о личности и имущественное положение фио</w:t>
        <w:tab/>
      </w:r>
    </w:p>
    <w:p w:rsidR="00A77B3E">
      <w:r>
        <w:tab/>
        <w:t>Совершенное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A77B3E">
      <w:r>
        <w:t xml:space="preserve">Смягчающим административную ответственность обстоятельством по делу суд признает: наличие на иждивении одного несовершеннолетнего ребенка. </w:t>
      </w:r>
    </w:p>
    <w:p w:rsidR="00A77B3E">
      <w:r>
        <w:t>Отягчающих административную ответственность обстоятельств по делу не установлено.</w:t>
      </w:r>
    </w:p>
    <w:p w:rsidR="00A77B3E">
      <w:r>
        <w:t>При таких обстоятельствах, учитывая наличие  смягчающих, а также отсутствие отягчающих административную ответственность привлекаемого лица обстоятельств, данные о личности привлекаемого лица, а также учитывая высокую степень опасности административного правонарушения в области дорожного движения и возможность его негативных последствий при управлении водителем источником повышенной опасности в состоянии опьянения, мировой судья считает необходимым назначить фио наказание в виде административного штрафа в размере сумма с лишением права управления транспортными средствами сроком на дата ... месяцев, поскольку данный вид наказания обеспечивает достижение целей и задач административного наказания, предусмотренных законом, и с учетом конкретных обстоятельств дела является справедливым.</w:t>
      </w:r>
    </w:p>
    <w:p w:rsidR="00A77B3E">
      <w:r>
        <w:tab/>
        <w:t>Срок давности привлечения к административной ответственности не истек.</w:t>
      </w:r>
    </w:p>
    <w:p w:rsidR="00A77B3E">
      <w:r>
        <w:tab/>
        <w:t>На основании вышеизложенного, руководствуясь ст.ст. 2....10, 29.9, 29.10, 29.11, 32.6, 32.... КоАП РФ, мировой судья</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ей административное наказание в виде штрафа в размере сумма с лишением права управления транспортными средствами сроком на ... год ... (семь) месяцев.</w:t>
      </w:r>
    </w:p>
    <w:p w:rsidR="00A77B3E">
      <w:r>
        <w:t xml:space="preserve">         </w:t>
        <w:tab/>
        <w:t xml:space="preserve">Разъяснить фио, что в соответствии со ст. 32....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0310064300000001...500, кор./сч. 401028106453...0000035;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18810491241000015912.</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