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5-24-3/2025</w:t>
      </w:r>
    </w:p>
    <w:p w:rsidR="00A77B3E"/>
    <w:p w:rsidR="00A77B3E">
      <w:r>
        <w:t xml:space="preserve">                                                                    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ч.4 ст.12.15 КоАП РФ, в отношении </w:t>
      </w:r>
    </w:p>
    <w:p w:rsidR="00A77B3E">
      <w:r>
        <w:t xml:space="preserve">... фио, паспортные данные ...; гражданина РФ; паспортные данные; зарегистрированного и проживающего по адресу: адрес, </w:t>
      </w:r>
    </w:p>
    <w:p w:rsidR="00A77B3E"/>
    <w:p w:rsidR="00A77B3E">
      <w:r>
        <w:t xml:space="preserve">                                                            УСТАНОВИЛ:</w:t>
      </w:r>
    </w:p>
    <w:p w:rsidR="00A77B3E"/>
    <w:p w:rsidR="00A77B3E">
      <w:r>
        <w:t>Согласно протоколу об административном правонарушении серии ... от дата, следует, что дата в время на ... м. адрес с Херсонской областью-Симферополь-Алушта-Ялта» вблизи адрес, водитель фио, управляя транспортным средством марки марка автомобиля государственный регистрационный знак ...,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фио в судебном заседании, которому разъяснены права и обязанности, предусмотренные ст. 25.1 КоАП РФ, положения ст. 51 Конституции РФ, ходатайств и отводов не заявил. Вину не признал, прилагает письменные пояснения, из которых следует, что автомобиль марки марка автомобиля государственный регистрационный знак ... находится в постоянном пользовании у его брата ...фио в том числе в момент вменяемого ему правонарушения дата в время, данным автомобилем он не управлял, в связи с чем не мог совершить вменяемое ему правонарушение. При этом пояснил, что протокол об административном правонарушении в отношении него составлен дата спустя сутки после совершения административного правонарушении на 158 км + 800 м адрес с Херсонской областью-Симферополь-Алушта-Ялта». В момент остановки транспортного средства сотрудниками полиции дата автомобилем марки марка автомобиля государственный регистрационный знак ... управлял фио, а протокол составлен в отношении него (...фио) находившегося на пассажирском месте. При этом в отношении ...фио, который управлял автомобилем марка автомобиля был составлен протокол по ч. 1 ст. 12.37 КоАП РФ по факту отсутствия страхового полиса. К пояснениям прилагает копию протокола об административном правонарушении от дата по ч. 1 ст. 12.37 КоАП РФ, копию страхового полиса на автомобиль марка автомобиля, а также копию водительского удостоверения на имя ...фио). Просил производство по делу прекратить.</w:t>
      </w:r>
    </w:p>
    <w:p w:rsidR="00A77B3E">
      <w:r>
        <w:t>Допрошенный в судебном заседании фио, предупрежденный об административной ответственности по ст. 17.9 КоАП РФ за дачу заведомо ложных показаний пояснил, что транспортное средство находится в его постоянном пользовании. Далее показал, что дата в дневное время суток примерно около 14 часов он направлялся  вместе со своим братом фио на вышеуказанном автомобиле из  адрес в адрес, последний находился на пассажирском месте. При подъезде к адрес перевал» его остановил инспектор ДПС ГИБДД, где в отношении него (...фио) был составлен протокол и вынесено постановление по делу об административном правонарушении по факту отсутствия у него страхового полиса. Данное постановление  не вступило в законную силу, поскольку обжаловано им в суде. Далее другой инспектор ДПС ГИБДД составил протокол об административном правонарушении в отношении его брата ...фио по ч. 4 ст. 12.15, ч.1 ст.12.12 КоАП РФ по факту выезда на полосу, предназначенную для встречного движения, а также проезда на запрещающий сигнал светофора имевшего место дата. Он (фио) пытался объяснить инспектору ДПС ГИБДД, что дата в дневное время суток примерно около 10 час., направляясь из адрес в адрес,  именно он управлял автомобилем марка автомобиля государственный регистрационный знак .... Однако его доводы инспектор ДПС не принял во внимание. Более по данному факту пояснить ничего не может.</w:t>
      </w:r>
    </w:p>
    <w:p w:rsidR="00A77B3E">
      <w:r>
        <w:t xml:space="preserve">Допрошенный в судебном заседании свидетель фио, предупрежденный об административной ответственности по ст. 17.9 КоАП РФ за дачу заведомо ложных показаний пояснил, что является инспектором ДПС ОГИБДД ОМВД России по адрес. Далее пояснил, что дата на посту  ему (фио), поступила информация от сотрудников ОГИБДД (от кого именно не помнит) о том, что при мониторинге социальных сетей на одном из каналов была опубликована запись с видеорегистратора автомобиля на которой просматривается, как дата в время водитель автомобиля марка автомобиля государственный регистрационный знак ... допустил выезд на полосу предназначенную для встречного движения, после чего поехал на запрещающий сигнал светофора. дата ему поступила информация от ответственного ОГИБДД ОМВД России по адрес о том, что на адрес перевал» расположенного на 162 км + 500 м. адрес с Херсонской областью-Симферополь-Алушта-Ялта» был остановлен автомобиль марка автомобиля государственный регистрационный знак .... Далее прибыв по вышеуказанному адресу где находился автомобиль марка автомобиля им было установлено, что за рулем автомобиля находился фио, а на пассажирском месте автомобиля марка автомобиля находился фио Поскольку им (фио) в ходе проведения мероприятий по установлению лица совершившего данное правонарушение, был проверена база данных ...... по адрес, согласно которой дата в время и в время на участке адрес + ... +245 м адрес с Херсонской областью-Симферополь-Алушта-Ялта» было зафиксировано движущееся транспортное средство марки марка автомобиля государственный регистрационный знак ... и он опознал по фотографии с камер фиксации ... пассажира транспортного средства марка автомобиля которым оказался фио После чего в отношении ...фио был составлен протокол об административном правонарушении по ч. 4 ст. 12.15, ч.1 ст.12.12 КоАП РФ. Далее по факту отсутствия страхового полиса у водителя марка автомобиля его напарником инспектором ДПС               фио был составлен протокол по ч. 1 ст. 12.37 КоАП РФ. Более по данному факту пояснить ничего не может. </w:t>
      </w:r>
    </w:p>
    <w:p w:rsidR="00A77B3E">
      <w:r>
        <w:t>Выслушав лицо, в отношении которого ведется производство по делу об административном правонарушении, свидетелей, исследовав материалы дела, и, оценив представленные доказательства, суд приходит  к следующему.</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
        <w:t xml:space="preserve">Согласно ст. 26.1 КоАП РФ 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 </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1090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В подтверждение вины ...фио в совершении инкриминируемого ему правонарушения, должностным лицом, составившим административный материал, представлены:</w:t>
      </w:r>
    </w:p>
    <w:p w:rsidR="00A77B3E">
      <w:r>
        <w:tab/>
        <w:t>- протокол об административном правонарушении серии ... от дата (л.д. 1);</w:t>
      </w:r>
    </w:p>
    <w:p w:rsidR="00A77B3E">
      <w:r>
        <w:tab/>
        <w:t>- справка инспектора по ... России по адрес от дата (л.д. 2);</w:t>
      </w:r>
    </w:p>
    <w:p w:rsidR="00A77B3E">
      <w:r>
        <w:tab/>
        <w:t xml:space="preserve">- результаты поиска правонарушений (л.д. 4); </w:t>
      </w:r>
    </w:p>
    <w:p w:rsidR="00A77B3E">
      <w:r>
        <w:tab/>
        <w:t>- карточка операции с водительским удостоверением ...фио (л.д. 5);</w:t>
      </w:r>
    </w:p>
    <w:p w:rsidR="00A77B3E">
      <w:r>
        <w:tab/>
        <w:t>- карточка учета транспортного средства марка автомобиля, согласно которой следует, что собственником данного транспортного средства является фио (л.д. 6);</w:t>
      </w:r>
    </w:p>
    <w:p w:rsidR="00A77B3E">
      <w:r>
        <w:tab/>
        <w:t>- фотографии с камер фото-фиксации ... (7-8);</w:t>
      </w:r>
    </w:p>
    <w:p w:rsidR="00A77B3E">
      <w:r>
        <w:tab/>
        <w:t xml:space="preserve">-  компакт-диском с видеозаписью (л.д. 10). </w:t>
      </w:r>
    </w:p>
    <w:p w:rsidR="00A77B3E">
      <w:r>
        <w:tab/>
        <w:t xml:space="preserve">Совокупность исследованных судом доказательств должна являться достаточной для установления обстоятельств, входящих в предмет доказывания, предусмотренный                ст. 26.1 КоАП РФ, по делу об административном правонарушении. </w:t>
      </w:r>
    </w:p>
    <w:p w:rsidR="00A77B3E">
      <w:r>
        <w:t>Из протокола об административном правонарушении следует, что дата в время на ... м. адрес с Херсонской областью-Симферополь-Алушта-Ялта» вблизи адрес, водитель фио, управляя транспортным средством марки марка автомобиля государственный регистрационный знак ...,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однако на приложенной к материалам дела видеозаписи (л.д. 10), не установлено, кто управлял транспортным средством.</w:t>
      </w:r>
    </w:p>
    <w:p w:rsidR="00A77B3E">
      <w:r>
        <w:t xml:space="preserve">В судебном заседании установлено, что водитель транспортного средства, управлявший и допустивший нарушение, не был установлен и транспортное средство не было остановлено, то есть идентифицировать, согласно видеофиксации, водителя, нарушившего ПДД дата в время, не представляется возможным. </w:t>
      </w:r>
    </w:p>
    <w:p w:rsidR="00A77B3E">
      <w:r>
        <w:t xml:space="preserve">Представленная видеозапись не позволяет сделать вывод о том, что на ней просматривается факт совершения фио вменяемого ему правонарушения. В связи с чем, представленная видеозапись места совершения административного правонарушения от дата, мировой судья не может принять в качестве допустимого доказательств по делу об административном правонарушении. </w:t>
      </w:r>
    </w:p>
    <w:p w:rsidR="00A77B3E">
      <w:r>
        <w:t xml:space="preserve">Вместе с тем, как следует из объяснений инспектора ДПС фио, в ходе проведения мероприятий, по установлению лица совершившего правонарушение, имевшее место дата им была проверена база данных ...... по адрес, согласно которой дата в время и в время на участке адрес + ... +245 м адрес с Херсонской областью-Симферополь-Алушта-Ялта» было зафиксировано движущееся транспортное средство марки марка автомобиля государственный регистрационный знак ..., где на фотографиях, с камер фото-фиксации ..., он идентифицировал пассажира транспортного средства марка автомобиля, которым оказался фио </w:t>
      </w:r>
    </w:p>
    <w:p w:rsidR="00A77B3E">
      <w:r>
        <w:t>Однако при изучении судом приобщенных к материалам делам должностным лицом ДПС ОГИБДД фото с камер фото-фиксации ... (л.д. 7-8),  идентифицировать на данных фотографиях ...фио,  как водителя, управляющего транспортным средством, не представляется возможным. В силу принципа относимости данные фотографии не могут быть признаны доказательством, подтверждающим факт административного правонарушения.</w:t>
      </w:r>
    </w:p>
    <w:p w:rsidR="00A77B3E">
      <w:r>
        <w:t>Кроме того, из объяснения ...фио, следует, что дата, в течение всего дня, автомобилем марки марка автомобиля, государственный регистрационный знак ..., управлял фио фио копии страхового полиса ...Т телефон от дата, установлено, что к управлению автомобилем марки марка автомобиля, государственный регистрационный знак ..., допущены фио,                  ...фио, фио</w:t>
      </w:r>
    </w:p>
    <w:p w:rsidR="00A77B3E">
      <w:r>
        <w:t>Вышеуказанные доводы ...фио о том, что он дата автомобилем марки марка автомобиля не управлял, а за рулем находился его брат фио подтверждаются показаниями допрошенного в качестве свидетеля ...фио, пояснившего, что именно он является лицом, управлявшим автомобилем марки марка автомобиля государственный регистрационный знак ... в момент вменяемого фио правонарушения. Оснований не доверять показаниям указанных лиц не имеется.</w:t>
      </w:r>
    </w:p>
    <w:p w:rsidR="00A77B3E">
      <w:r>
        <w:t xml:space="preserve">Кроме того, в судебном заседании свидетелю фио было  представлено на обозрение фотография фото-фиксации ... (л.д. 7-8) на которой, изображен автомобиль марка автомобиля», государственный регистрационный знак ..., при просмотре которой, свидетель фио подтвердил, что за рулем автомобиля находился именно он (фио), а также пояснил, что они со своим братом   фио имеют внешнее сходство. </w:t>
      </w:r>
    </w:p>
    <w:p w:rsidR="00A77B3E">
      <w:r>
        <w:t xml:space="preserve">Согласно п. 27 Постановления Пленума Верховного Суда РФ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доказательствами, подтверждающими факт нахождения транспортного средства во владении (пользовании) другого лица, могут, в частности, являться полис обязательного страхования гражданской ответственности владельцев транспортных средств, в котором имеется запись о допуске к управлению данным транспортным средством другого лица, договор аренды или лизинга транспортного средства, показания свидетелей и (или) лица, непосредственно управлявшего транспортным средством в момент фиксации административного правонарушения. </w:t>
      </w:r>
    </w:p>
    <w:p w:rsidR="00A77B3E">
      <w:r>
        <w:t xml:space="preserve">В связи с чем, в момент фиксации административного правонарушения суду не представлено доказательств того, что автомобиль находился в пользовании ...фио, поскольку, согласно страховому полису, им могли пользоваться другие лица. Других доказательств выезда автомобиля под управлением фио на полосу дороги, предназначенную для встречного движения при обгоне транспортного средства, суду не представлено. </w:t>
      </w:r>
    </w:p>
    <w:p w:rsidR="00A77B3E">
      <w:r>
        <w:t xml:space="preserve">При рассмотрении настоящего дела судом установлено, что должностным лицом - инспектором ДПС фио - каких-либо доказательств, подтверждающих факт выезда фио, в нарушении Правил дорожного движения Российской Федерации на полосу, предназначенную для встречного движения, где это запрещено ПДД РФ, не представлено, а именно: не представлены фото-видеоматериалы, административного правонарушения, согласно, которых можно идентифицировано лицо, управляющее транспортным средством в момент совершения правонарушения. </w:t>
      </w:r>
    </w:p>
    <w:p w:rsidR="00A77B3E">
      <w:r>
        <w:t xml:space="preserve">Судом предприняты все исчерпывающие меры по обеспечению объективного и всестороннего рассмотрения имеющихся в деле доказательств. </w:t>
      </w:r>
    </w:p>
    <w:p w:rsidR="00A77B3E">
      <w:r>
        <w:t xml:space="preserve">Состав административного правонарушения по ч. 4 ст. 12.15 КоАП РФ составляет выезд в нарушение Правил дорожного движения на полосу, предназначенную для встречного движения. Однако каких-либо доказательств выезда фио на встречную полосу, отвечающим предъявленным Кодексом Российской Федерации об административных правонарушениях, должностным лицом, составившим протокол об административном правонарушении, не представлено. </w:t>
      </w:r>
    </w:p>
    <w:p w:rsidR="00A77B3E">
      <w:r>
        <w:t xml:space="preserve">Таким образом, в силу статьи 26.11 Кодекса Российской Федерации об административных правонарушениях, оценив исследованные в судебном заседании доказательства, мировой судья приходит к выводу о том, что в действиях ...фио отсутствует состав административного правонарушения, предусмотренный ч. 4 ст. 12.15 КоАП РФ, поскольку прямые и безусловные доказательства выезда фио на полосу встречного движения в нарушение требований Правил дорожного движения Российской Федерации, отсутствуют, в связи с чем, оснований для квалификации его действий в соответствии с указанной нормой закона в настоящее время не имеется, в материалах дела достаточных доказательств для этого не имеется. </w:t>
      </w:r>
    </w:p>
    <w:p w:rsidR="00A77B3E">
      <w:r>
        <w:t xml:space="preserve">В соответствии с пунктом 2 части 1 статьи 24.5 Кодекса Российской Федерации об административных правонарушениях начатое производство по делу об административном правонарушении подлежит прекращению при отсутствии состава административного правонарушения. </w:t>
      </w:r>
    </w:p>
    <w:p w:rsidR="00A77B3E">
      <w:r>
        <w:t>При таких обстоятельствах, принимая во внимание недоказанность факта совершения фио административного правонарушения, предусмотренного ч. 4 ст. 12.15 КоАП РФ, в соответствии с пунктом 2 части 1 статьи 24.5 КоАП РФ производство по делу в отношении него подлежит прекращению в связи с отсутствием состава административного правонарушения, предусмотренного ч. 4 ст. 12.15 КоАП РФ.</w:t>
      </w:r>
    </w:p>
    <w:p w:rsidR="00A77B3E">
      <w:r>
        <w:t xml:space="preserve">Руководствуясь статьями 24.5, 29.9 - 29.11 Кодекса Российской Федерации об административных правонарушениях, мировой судья </w:t>
      </w:r>
    </w:p>
    <w:p w:rsidR="00A77B3E"/>
    <w:p w:rsidR="00A77B3E">
      <w:r>
        <w:t>ПОСТАНОВИЛ:</w:t>
      </w:r>
    </w:p>
    <w:p w:rsidR="00A77B3E">
      <w:r>
        <w:t xml:space="preserve"> </w:t>
        <w:tab/>
        <w:t xml:space="preserve"> Производство по делу об административном правонарушении, предусмотренном                        ч. 4 ст. 12.15 КоАП РФ, в отношении ... фио прекратить на основании п. 2 ч. 1 ст. 24.5 КоАП РФ, в связи с отсутствием в его действиях состава административного правонарушения.</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