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ОР ДПС ГИБДД МВД России по адрес, в отношении </w:t>
      </w:r>
    </w:p>
    <w:p w:rsidR="00A77B3E">
      <w:r>
        <w:t>фио, паспортные данные ... неженатого, неработающего,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мотивировав отказ на требование сотрудника ГИБДД о прохождении медицинского освидетельствования в медицинском учреждении на состояние опьянения тем, что процедура по сдаче анализов в медицинском  учреждении займет много времени, а ему нужно было срочно ехать на работу.</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101525 от дата, из которого следует, что  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исправления в дате составления протокола и совершения административного правонарушения внесены инспектором ДПС в присутствии привлекаемого лица. Существенных недостатков, которые могли бы повлечь его недействительность, протокол не содержит;</w:t>
      </w:r>
    </w:p>
    <w:p w:rsidR="00A77B3E">
      <w:r>
        <w:t>- протоколом серии 82 ОТ № 031944 от дата об отстранении фио от управления транспортным средством (л.д. 3);</w:t>
      </w:r>
    </w:p>
    <w:p w:rsidR="00A77B3E">
      <w:r>
        <w:t>- Актом 82 наименование организации от  дата   (л.д. 4, 5);</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6);</w:t>
      </w:r>
    </w:p>
    <w:p w:rsidR="00A77B3E">
      <w:r>
        <w:t>- распиской об ознакомлении фио с процессуальными правами и обязанностями, а также с ответственностью, предусмотренной ч. 1 ст. 12.26 КоАП РФ                 (л.д. 8);</w:t>
      </w:r>
    </w:p>
    <w:p w:rsidR="00A77B3E">
      <w:r>
        <w:t>- видеозаписью, при просмотре которой видно, как уполномоченное должностное лицо предлагает фио после прохождения  освидетельствования на состояние опьянения на месте, проехать в медицинское учреждение на освидетельствование на состояние опьянения, от чего фио отказался (л.д. 22).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18810491216000011485.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фиоВ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