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5-24-19/2025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Алуштинского судебного района  (городской адрес) адрес - 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его защитника фио,</w:t>
      </w:r>
    </w:p>
    <w:p w:rsidR="00A77B3E">
      <w:r>
        <w:t xml:space="preserve">рассмотрев в открытом судебном заседании дело об административном правонарушении, поступившее, в отношении </w:t>
      </w:r>
    </w:p>
    <w:p w:rsidR="00A77B3E">
      <w:r>
        <w:t xml:space="preserve">фио, паспортные данные; гражданина России;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162 км + 500  адрес с Херсонской областью-...», фио управляя транспортным средством – автомобилем марки марка автомобиля ...» государственный регистрационный знак ... при наличии признаков опьянения (резкое изменение окраски кожных покров лица, поведение не соответствующее обстановке)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не признал, пояснил, что в момент остановки его инспектором ДПС, он спиртные и алкогольные напитки не употреблял, находился в трезвом состоянии. Отказался выполнить требование инспектора ДПС о прохождении медицинского освидетельствования по причине незнания законов. Просил суд прекратить производство по делу об административном правонарушении. </w:t>
      </w:r>
    </w:p>
    <w:p w:rsidR="00A77B3E">
      <w:r>
        <w:t>Защитник фио – фио пояснил, что фио вину в совершении административного правонарушения, предусмотренного ч. 1 ст. 12.26 КоАП РФ, не признал, с правонарушением не согласился. Считает, что должностными лицами ОСБ ДПС Госавтоинспекции МВД по адрес при составлении процессуальных документов по данному административному делу допущены существенные нарушения, что противоречит признакам допустимого доказательства, так как получены с нарушением закона, в связи с чем подлежат исключению из материалов дела, а производство по делу об административном правонарушении подлежит прекращению, в связи отсутствием в действиях фио состава правонарушения. Кроме того защитником представлены письменные пояснения с подробным изложением своей позиции.</w:t>
      </w:r>
    </w:p>
    <w:p w:rsidR="00A77B3E">
      <w:r>
        <w:t>Допрошенный при рассмотрении дела свидетель фио, предупрежденный об административной ответственности по ст. 17.9 КоАП РФ за дачу заведомо ложных показаний, показал, что является старшим инспектором ДПС ОСБ Госавтоинспекции МВД по адрес, дата в дневное время суток примерно около 21 час. во время несения службы на адрес перевал» расположенный. на 162 км.+ 500 м. адрес с Херсонской областью-...» он остановил автомашину марки марка автомобиля под управлением гр. фио, при проверке документов он обнаружил, что у него имеются признаки опьянения, а именно: (резкое изменение окраски кожных покров лица, поведение не соответствующее обстановке), в связи с чем, фио было предложено пройти освидетельствование на состояние алкогольного опьянения на месте с помощью прибора «Алкотектор-Юпитер»,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После чего был составлен протокол об административном правонарушении в отношении фио по ч. 1 ст. 12.26 КоАП РФ. Права и обязанности фио были разъяснены. При этом никакого давления на водителя не оказывалось, никто его не убеждал отказаться от прохождения медицинского  освидетельствования на состояние опьянения в медицинском учреждении. Свое решение об отказе от прохождения медицинского освидетельствования он принял добровольно, без какого-либо принуждения. Копии составленных протоколов были вручены фио, что подтверждается его подписью. Более по данному факту пояснить ничего не может.</w:t>
      </w:r>
    </w:p>
    <w:p w:rsidR="00A77B3E">
      <w:r>
        <w:t>Выслушав лицо, в отношении которого ведется производство по делу об административном правонарушении,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w:t>
      </w:r>
    </w:p>
    <w:p w:rsidR="00A77B3E">
      <w:r>
        <w:t xml:space="preserve">В связи с наличием названных признаков опьянения у фио, должностным лицом ГИБДД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КР № 022652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82 ОТ № 067305 от дата об отстранении  фио от управления транспортным средством (л.д. 3); </w:t>
      </w:r>
    </w:p>
    <w:p w:rsidR="00A77B3E">
      <w:r>
        <w:t>- актом освидетельствования на состояние алкогольного опьянения серии  82 АО № 037972 от дата, с приложением чека прибора Алкотектор «Юпитер-К» (л.д. 4,5);</w:t>
      </w:r>
    </w:p>
    <w:p w:rsidR="00A77B3E">
      <w:r>
        <w:t xml:space="preserve">- копией свидетельства о поверке прибора анализатора концентрации паров этанола в выдыхаемом воздухе (л.д. 7); </w:t>
      </w:r>
    </w:p>
    <w:p w:rsidR="00A77B3E">
      <w:r>
        <w:t xml:space="preserve">- рапортом старшего инспектора ДПС взвода № 2 Роты № 1 ОСБ ДПС Госавтоинспекции МВД по адрес </w:t>
      </w:r>
    </w:p>
    <w:p w:rsidR="00A77B3E">
      <w:r>
        <w:t>- протоколом о направлении  на медицинское освидетельствование на состояние опьянения серии адрес № 024418 от дата, согласно которому он отказался от прохождения медицинского освидетельствования на состояние опьянения  (л.д. 6);</w:t>
      </w:r>
    </w:p>
    <w:p w:rsidR="00A77B3E">
      <w:r>
        <w:t>- справкой старшего инспектора группы по ИАЗ ОСБ ДПС ГИБДД МВД по адрес от дата (л.д. 11);</w:t>
      </w:r>
    </w:p>
    <w:p w:rsidR="00A77B3E">
      <w:r>
        <w:t>- копией водительского удостоверения на имя фио, а также копией свидетельства о регистрации транспортного средства (л.д. 12);</w:t>
      </w:r>
    </w:p>
    <w:p w:rsidR="00A77B3E">
      <w:r>
        <w:t>-  компакт-диском с видеозаписью  (л.д. 16);</w:t>
      </w:r>
    </w:p>
    <w:p w:rsidR="00A77B3E">
      <w:r>
        <w:t>-  карточкой учета административных правонарушений (л.д. 13-15).</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не имеется. </w:t>
      </w:r>
    </w:p>
    <w:p w:rsidR="00A77B3E">
      <w:r>
        <w:t xml:space="preserve">Более того, протокол об административном правонарушении составлен в соответствии с требованиями Закона, права фио при привлечении к административной ответственности соблюдены: при составлении протокола фио разъяснены права и обязанности, предусмотренные ст. 25.1 Кодекса РФ об административных правонарушениях, а также положения ст. 51 Конституции РФ. </w:t>
      </w:r>
    </w:p>
    <w:p w:rsidR="00A77B3E">
      <w:r>
        <w:t>Мировым судьей установлено, что уполномоченное должностное лицо - инспектор ДПС Госавтоинспекции имел законные основания для направления фио на медицинское освидетельствование на предмет нахождения последней в состоянии опьянения. Законность требований инспектора ГИБДД при направлении фио на медицинское освидетельствование и составление протокола об административном правонарушении, помимо наличий основания для направления фио на медосвидетельствование, подтверждается и протоколом об отстранении от управления транспортным средством, проведенным в соответствии с требованиями закона.</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Непризнание фио своей вины в совершении административного правонарушения, предусмотренного ч. 1 ст. 12.26 КоАП РФ, мировой судья расценивает, как его желание избежать административной ответственности.</w:t>
      </w:r>
    </w:p>
    <w:p w:rsidR="00A77B3E">
      <w:r>
        <w:t>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 xml:space="preserve">Срок давности привлечения к административной ответственности не истек.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ab/>
        <w:t xml:space="preserve">Обстоятельств смягчающих, а также отягчающих административную ответственность судом не установлено. </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ГИБДД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ab/>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18810491241000018296.</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