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5-24-24/2025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 xml:space="preserve">                       адрес</w:t>
      </w:r>
    </w:p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данные, работающего директором наименование организации, проживающего по адресу: адрес,</w:t>
      </w:r>
    </w:p>
    <w:p w:rsidR="00A77B3E">
      <w:r>
        <w:t>по ст. 15.5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нарушил установленный законодательством о налогах и сборах срок представления расчета по страховым взносам за двенадцать месяцев дата в налоговый орган по месту учета, что является нарушением требований п.п. 4 п. 1 ст. 23 НК РФ.</w:t>
      </w:r>
    </w:p>
    <w:p w:rsidR="00A77B3E">
      <w:r>
        <w:t>Так, в соответствии с п.п. 4 п. 1 ст. 23 НК Российской Федерации налоговые 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Следовательно, предельный срок представления расчета по страховым взносам за 12 месяцев дата является дата. </w:t>
      </w:r>
    </w:p>
    <w:p w:rsidR="00A77B3E">
      <w:r>
        <w:t xml:space="preserve">фио представил в налоговый орган расчета по страховым взносам за              12 месяцев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 № 91032431700058400002, составленным уполномоченным должностным лицом в соответствии с требованиями КоАП РФ (л.д. 1-2); копией решения № 1640 о привлечении к ответственности за совершение налогового правонарушения от дата (л.д. 4-6); сведениями фио, которыми подтверждается факт представления в налоговый орган расчета по страховым взносам за 12 месяцев дата – дата, то есть с нарушением установленного законом срока (л.д. 6 оборотная сторона); выпиской из ... (л.д. 9-10).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 xml:space="preserve">Обстоятельств смягчающих и отягчающих административную ответственность судом не установлено. 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