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...27/...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...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 ..., паспортные данные, гражданина России, водительское удостоверение телефон ..., выдано дата,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смс-извещения, что подтверждается отчетом о доставке смс-извещения.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213802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4); сведениями об оплате штрафа в ГИС ГМП, согласно которым фио уплатил штраф дата, то есть по истечению срока для добровольной оплаты штрафа (л.д. 5); карточкой операции с водительским удостоверением (л.д. 7); параметрами поиска административных правонарушений (л.д. 8-21); копией ВУ фио (л.д. 22).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...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УИН0410760300245000272420100, «Назначение платежа: «штраф по делу об административном правонарушении по постановлению ...27/...».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