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...38/...</w:t>
      </w:r>
    </w:p>
    <w:p w:rsidR="00A77B3E"/>
    <w:p w:rsidR="00A77B3E">
      <w:r>
        <w:t>ПОСТАНОВЛЕНИЕ</w:t>
      </w:r>
    </w:p>
    <w:p w:rsidR="00A77B3E">
      <w:r>
        <w:t>по делу об административном правонарушении</w:t>
      </w:r>
    </w:p>
    <w:p w:rsidR="00A77B3E">
      <w:r>
        <w:t xml:space="preserve"> </w:t>
      </w:r>
    </w:p>
    <w:p w:rsidR="00A77B3E">
      <w:r>
        <w:t>дата...                                                        адрес</w:t>
      </w:r>
    </w:p>
    <w:p w:rsidR="00A77B3E"/>
    <w:p w:rsidR="00A77B3E">
      <w:r>
        <w:t xml:space="preserve">Мировой судья судебного участка № ... судебного района (городской адрес) адрес фио, </w:t>
      </w:r>
    </w:p>
    <w:p w:rsidR="00A77B3E">
      <w:r>
        <w:t>с участием лица, в отношении которого ведется производство по делу об административном правонарушении, -  фио,</w:t>
      </w:r>
    </w:p>
    <w:p w:rsidR="00A77B3E">
      <w:r>
        <w:t xml:space="preserve">рассмотрев в открытом судебном заседании дело об административном правонарушении, поступившее из ОГИБДД ОМВД России по адрес, в отношении </w:t>
      </w:r>
    </w:p>
    <w:p w:rsidR="00A77B3E">
      <w:r>
        <w:t xml:space="preserve">фио, паспортные данные, код телефон, зарегистрированного по адресу: адрес, проживающего по адресу: адрес,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дата в время по адресу: адрес, адрес, фио управлявший транспортным средством – автомобилем марка автомобиля с государственным регистрационным знаком ... при наличии признаков опьянения (резкое изменение окраски кожных покровов лица, поведение не соответствующее обстановке) не выполнил законного требования уполномоченного должностного лица (сотрудника ГИБДД) о прохождении медицинского освидетельствования на состояние опьянения в медицинском учреждении; при этом действия (бездействие) фио не содержат уголовно наказуемого деяния. Тем самым фио нарушил п.2.3.2 Правил дорожного движения РФ, то есть совершил административное правонарушение, предусмотренное ч. 1 ст.12.26 КоАП РФ.</w:t>
      </w:r>
    </w:p>
    <w:p w:rsidR="00A77B3E">
      <w:r>
        <w:t>фио в судебном заседании, которому разъяснены права и обязанности, предусмотренные ст. 25.1 КоАП РФ, положения ст. 51 Конституции РФ, в услугах адвоката (защитника) не нуждается, ходатайств и отводов не заявил. Не оспаривал обстоятельства, изложенные в протоколе об административном правонарушении и в других процессуальных документах. Однако вину в совершении административного правонарушения отрицал.</w:t>
      </w:r>
    </w:p>
    <w:p w:rsidR="00A77B3E">
      <w:r>
        <w:t xml:space="preserve">Допрошенный в качестве свидетеля инспектор ДПС ОГИБДД ОМВД России по адрес фио пояснил следующее. дата при осуществлении патрулирования экипажем ГИБДД, примерно около 11 часов был установлен гражданин фио, который управлял транспортным средством - автомобилем марка автомобиля, государственный регистрационный знак ... в адрес адрес, у данного водителя имелись признаки опьянения, а именно резкое изменение кожных покровов лица, поведение, не соответствующее обстановке, ему было предложено пройти освидетельствование на состояние алкогольного опьянения на месте с помощью прибора алкотектор «Юпитер-к» отчего он отказался, а также было предложено проехать в медицинское учреждение для прохождения освидетельствования на состояние опьянения, на что фио ответил отказом. При этом никакого давления на водителя не оказывалось, фио были разъяснены его процессуальные права и обязанности, его никто не убеждал отказаться, как от прохождения освидетельствования на месте, так и в медицинском учреждении. Копии составленных протоколов были вручены лично фио, что подтверждается видеозаписью. Факт отказа фио от прохождения освидетельствования на состояние опьянения фиксировался им под видеозапись, которая приобщена к материалам дела на компакт-диске.  Свое решение об отказе он принял добровольно, без какого-либо принуждения. Считает доводы фио, отрицающего виновность в совершении административного правонарушения, данные им с целью уклониться от административной ответственности. </w:t>
      </w:r>
    </w:p>
    <w:p w:rsidR="00A77B3E">
      <w:r>
        <w:t>Выслушав лицо, в отношении которого ведется производство по делу об административном правонарушении, свидетеля, исследовав представленные материалы дела, суд приходит к следующему.</w:t>
      </w:r>
    </w:p>
    <w:p w:rsidR="00A77B3E">
      <w:r>
        <w:t xml:space="preserve">В силу п. 2.3.2 Правил дорожного движения Российской Федерации, утвержденных Постановлением Совета Министров - Правительства Российской Федерации от дата №1090,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К таким должностным лицам в соответствии с п. 3 Положения о федеральном государственном надзоре в области безопасности дорожного движения, утвержденного Постановлением Правительства РФ № 716, относятся должностные лица и сотрудники Госавтоинспекции.</w:t>
      </w:r>
    </w:p>
    <w:p w:rsidR="00A77B3E">
      <w:r>
        <w:t>В соответствии с ч. 1.1 ст. 27.12 Кодекса РФ об АП,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Согласно ч. 6 ст. 27.12 Кодекса РФ об АП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порядке, установленном Правительством Российской Федерации.</w:t>
      </w:r>
    </w:p>
    <w:p w:rsidR="00A77B3E">
      <w:r>
        <w:tab/>
        <w:t>Постановлением Правительства Российской Федерации от дата № 1882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ab/>
        <w:t xml:space="preserve">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A77B3E">
      <w:r>
        <w:tab/>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ab/>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требование уполномоченного должностного лица о прохождении освидетельствования на состояние алкогольного опьянения.</w:t>
      </w:r>
    </w:p>
    <w:p w:rsidR="00A77B3E">
      <w:r>
        <w:t>Субъектом административного правонарушения предусмотренного ст.12.26 Кодекса РФ об АП является водитель, под которым понимается лицо, управляющее каким-либо транспортным средством, погонщик, ведущий по дороге вьючных, верховых животных или стадо. фио управлял транспортным средством на момент задержания, а потому относится к субъектам данного правонарушения.</w:t>
      </w:r>
    </w:p>
    <w:p w:rsidR="00A77B3E">
      <w:r>
        <w:t>Из материалов дела усматривается, что основанием полагать нахождение водителя транспортного средства фио в состоянии опьянения явилось наличие у него признаков: резкое изменение окраски кожных покровов лица, поведение, не соответствующее обстановке, что согласуется с пунктом 2 вышеуказанных Правил утвержденных Постановлением Правительства Российской Федерации от дата № 1882.</w:t>
      </w:r>
    </w:p>
    <w:p w:rsidR="00A77B3E">
      <w:r>
        <w:t>От прохождения освидетельствования на состояние алкогольного опьянения на месте фио отказался, что в свою очередь, является основанием для направления водителя на медицинское освидетельствование на состояние опьянения (часть 1.1 статьи 27.12 Кодекса Российской Федерации об административных правонарушениях). Пройти медицинское освидетельствование в медицинском учреждении фио также отказался, для фиксации процессуальных действий применялась видеозапись, сведения о которой внесены в вышеуказанный протокол об отстранении от управления транспортным средством, и в протокол о направлении на медицинское освидетельствование.</w:t>
      </w:r>
    </w:p>
    <w:p w:rsidR="00A77B3E">
      <w:r>
        <w:t>Суд проверил наличие законных оснований для направления водителя на медицинское освидетельствование на состояние опьянения, а также соблюдение установленного порядка направления на медицинское освидетельствование, которое управляет транспортным средством и составления протокола об административном правонарушении.</w:t>
      </w:r>
    </w:p>
    <w:p w:rsidR="00A77B3E">
      <w:r>
        <w:t xml:space="preserve">Выслушав лицо, в отношении которого ведется производство по делу об административном правонарушении, свидетеля, исследовав представленные материалы дела, полагаю, что вина фио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202939 от дата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057122 от дата об отстранении              фио от управления транспортным средством (л.д. 2);</w:t>
      </w:r>
    </w:p>
    <w:p w:rsidR="00A77B3E">
      <w:r>
        <w:t>- протоколом о направлении фио на медицинское освидетельствование на состояние опьянения серии адрес № 010591 от дата, согласно которому он отказался от прохождения медицинского освидетельствования на состояние опьянения  (л.д. 3);</w:t>
      </w:r>
    </w:p>
    <w:p w:rsidR="00A77B3E">
      <w:r>
        <w:t xml:space="preserve">- компакт-диском с видеозаписью  (л.д. 5); </w:t>
      </w:r>
    </w:p>
    <w:p w:rsidR="00A77B3E">
      <w:r>
        <w:t>- карточкой операции с ВУ (л.д. 7);</w:t>
      </w:r>
    </w:p>
    <w:p w:rsidR="00A77B3E">
      <w:r>
        <w:t>- результатами поиска правонарушений (л.д. 8).</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Состав административного правонарушения, предусмотренного ч. 1 ст. 12.26 Кодекса Российской Федерации об административных правонарушениях, является формальным, поскольку объективная сторона данного правонарушения выражается в отказе выполнить законное требование уполномоченного должностного лица о прохождении медицинского освидетельствования на состояние опьянения при наличии признаков опьянения у водителя транспортного средства. При этом наличие, либо отсутствие опьянения у лица, привлекаемого к административной ответственности по ч. 1 ст. 12.26 Кодекса Российской Федерации об административных правонарушениях, значения для квалификации правонарушения не имеет.</w:t>
      </w:r>
    </w:p>
    <w:p w:rsidR="00A77B3E">
      <w:r>
        <w:tab/>
        <w:t>Правонарушение, предусмотренное ст. 12.26 КоАП РФ, считается оконченным с момента, когда водитель не выполнил законное требование сотрудника полиции о прохождении медицинского освидетельствования.</w:t>
      </w:r>
    </w:p>
    <w:p w:rsidR="00A77B3E">
      <w:r>
        <w:tab/>
        <w:tab/>
        <w:tab/>
        <w:t xml:space="preserve">фио, как водитель транспортного средства, знает или должен был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 </w:t>
        <w:tab/>
      </w:r>
    </w:p>
    <w:p w:rsidR="00A77B3E">
      <w:r>
        <w:t>Мировым судьей не установлено каких-либо обстоятельств, указывающих на возможность оговора свидетелем фио лица, привлекаемого к административной ответственности фио, также не установлено обстоятельств, указывающих на заинтересованность данного свидетеля в привлечении фио к административной ответственности. Исполнение инспектором ДПС своих служебных обязанностей, включая выявление правонарушений, само по себе, к такому выводу не приводит. Таким образом, суд считает необходимым положить показания допрошенного в судебном заседании свидетеля фио  в основу постановления, как доказательство вины фио в совершении правонарушения.</w:t>
      </w:r>
    </w:p>
    <w:p w:rsidR="00A77B3E">
      <w:r>
        <w:tab/>
        <w:tab/>
        <w:tab/>
        <w:t>Требование сотрудника полиции (инспектора ДПС ГИБДД) о прохождении медицинского освидетельствования являлось законным, поскольку фио управлял транспортным средством, в то время как имелись все основания полагать о нахождении его в состоянии опьянения. Порядок направления на медицинское освидетельствование соблюден.</w:t>
      </w:r>
    </w:p>
    <w:p w:rsidR="00A77B3E">
      <w:r>
        <w:tab/>
        <w:t xml:space="preserve">фио, будучи совершеннолетним, дееспособным лицом, управляя  транспортным средством – источником повышенной опасности, как водитель, обязан знать и выполнять Правила дорожного движения, в том числе п.2.3.2 ПДД РФ, должен понимать значение действий сотрудников ГИБДД по проведению процессуальных действий, составлению протокола об административном правонарушении, иных процессуальных документов. Поводов, которые давали бы основания полагать, что                  фио не осознавал содержание и суть составляемых процессуальных документов и существо проводимых процессуальных действий, не имеется.    </w:t>
      </w:r>
    </w:p>
    <w:p w:rsidR="00A77B3E">
      <w:r>
        <w:tab/>
        <w:tab/>
        <w:tab/>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Непризнание фио вины в совершении административного правонарушения, предусмотренного ч. 1 ст. 12.26 КоАП РФ, мировой судья расценивает, как ее желание избежать административной ответственности.</w:t>
      </w:r>
    </w:p>
    <w:p w:rsidR="00A77B3E">
      <w:r>
        <w:t>Иных доводов и доказательств, которые могли бы повлечь прекращение производства по настоящему делу судом не установлено.</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При назначении наказания учитывается характер совершенного правонарушения, личность фио, его имущественное положение, а также обстоятельства, смягчающие и отягчающие ответственность за совершенное правонарушение.</w:t>
      </w:r>
    </w:p>
    <w:p w:rsidR="00A77B3E">
      <w:r>
        <w:tab/>
        <w:t>Обстоятельств, смягчающих, а также отягчающих административную ответственность судом не установлено.</w:t>
      </w:r>
    </w:p>
    <w:p w:rsidR="00A77B3E">
      <w:r>
        <w:t>С учетом конкретных обстоятельств дела, данных о личности лица, в отношении которого ведется производство по делу об административном правонарушении, учитывая отсутствие смягчающих и отягчающих наказание обстоятельств,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1 (один) год 6 (шесть) месяцев, в пределах санкции ч. 1 ст. 12.26 КоАП РФ.</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w:t>
        <w:tab/>
        <w:t>Признать фио виновным в совершении административного правонарушения, предусмотренного ч. 1 ст. 12.26 КоАП РФ, и назначить ему административное наказание в виде штрафа в размере сумма с лишением права управления транспортными средствами на срок ...</w:t>
      </w:r>
    </w:p>
    <w:p w:rsidR="00A77B3E">
      <w:r>
        <w:t xml:space="preserve">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ab/>
        <w:t>Исполнение наказания в виде лишения права управления транспортными средствами  возложить на ОГИБДД ОМВД России по адрес.</w:t>
      </w:r>
    </w:p>
    <w:p w:rsidR="00A77B3E">
      <w:r>
        <w:t>Штраф подлежит перечислению на следующие реквизиты: наименование получателя платежа – УФК (ОМВД России по адрес); номер счета получателя платежа - 03100643000000017500; банк получателя – Отделение по адрес Банка России; БИК – телефон; КПП – телефон, кор./сч. 40102810645370000035, ИНН – телефон, код ОКТМО телефон, КБК 18811601123010001140, наименование платежа – УИН 18810491231500003906.</w:t>
      </w:r>
    </w:p>
    <w:p w:rsidR="00A77B3E">
      <w:r>
        <w:tab/>
        <w:t>Разъяснить фио,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фио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