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5-24-39/2020</w:t>
      </w:r>
    </w:p>
    <w:p w:rsidR="00A77B3E">
      <w:r>
        <w:t>ПОСТАНОВЛЕНИЕ</w:t>
      </w:r>
    </w:p>
    <w:p w:rsidR="00A77B3E">
      <w:r>
        <w:t xml:space="preserve">        </w:t>
      </w:r>
    </w:p>
    <w:p w:rsidR="00A77B3E">
      <w:r>
        <w:t>дата</w:t>
        <w:tab/>
        <w:t xml:space="preserve">      </w:t>
        <w:tab/>
        <w:tab/>
        <w:t xml:space="preserve">                   </w:t>
        <w:tab/>
        <w:t>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потерпевшей фио,</w:t>
      </w:r>
    </w:p>
    <w:p w:rsidR="00A77B3E">
      <w:r>
        <w:t xml:space="preserve">рассмотрев в открытом судебном заседании материалы дела об административном правонарушении, предусмотренном ст. 6.1.1 Кодекса об административных правонарушениях Российской Федерации (далее КоАП РФ), в отношении </w:t>
      </w:r>
    </w:p>
    <w:p w:rsidR="00A77B3E">
      <w:r>
        <w:t xml:space="preserve">... фио, паспортные данные, гражданина России, работающего директором наименование организации, женатого,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РК №... от дата, фио дата в 13 часов 00, находясь в районе дома № 14 по адрес в адрес адрес, в ходе словесного конфликта взял двумя руками за горло и некоторое время удерживал фио, отчего последняя испытала физическую боль, за что предусмотрена административная ответственность по ст. 6.1.1 КоАП РФ.</w:t>
      </w:r>
    </w:p>
    <w:p w:rsidR="00A77B3E">
      <w:r>
        <w:t>В судебном заседании фио виновным себя в совершении административного правонарушения не признал и пояснил, что физическую боль потерпевшей, которая является его племянницей и с которой у него сложились неприязненные отношения, он не причинял. Так, дата в дневное время на своем автомобиле вместе с невесткой фио и внучкой проезжали по адрес мимо магазина, где работает и в тот момент находилась фио Поскольку ранее ему стало известно о том, что племянница распространяет в поселке неприятные слухи о нем, он решил остановиться и поговорить с ней. Остановившись, он опустил стекло на автомобиле и спросил фио, что за слухи она распространяет. Между ними возник словесный конфликт, в ходе которого она ударила ногой по его автомобилю, затем схватила находившийся у ее магазина и продававшийся там предмет, похожий на черенок от топора, и стала им размахивать. В тот момент он подумал, что она может ударить черенком по его автомобилю, поэтому стал отнимать у нее черенок. Все происходившее видела его невестка, которая пыталась их разнять. При этом потерпевшую он не душил, физическую боль ей не причинял, а только пытался забрать у нее черенок, чтобы она не смогла им воспользоваться.</w:t>
      </w:r>
    </w:p>
    <w:p w:rsidR="00A77B3E"/>
    <w:p w:rsidR="00A77B3E">
      <w:r>
        <w:t>Выслушав лицо, в отношении которого ведется производство по делу об административном правонарушении, потерпевшую, свидетелей,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В качестве доказательств по данному делу об административном правонарушении представлены следующие доказательства: протокол об административном правонарушении (л.д. 2); заявление фио от дата в орган внутренних дел о привлечении ...фио к ответственности (л.д. 4); письменное объяснение потерпевшей фио (л.д. 5); письменное объяснение ...фио (л.д. 9); письменные объяснения свидетелей фио (л.д. 9) и фио (л.д. 21); протоколы осмотра места происшествия от дата (л.д. 11-15, 17-20); заключение эксперта № 2867 от дата (л.д. 26-27), а также постановление об отказе в возбуждении уголовного дела в отношении ...фио по ст.ст. 115, 116, 119 УК РФ (л.д. 29).</w:t>
      </w:r>
    </w:p>
    <w:p w:rsidR="00A77B3E">
      <w:r>
        <w:t>В соответствии с частью 1 статьи 28.2 Кодекса Российской Федерации об административных правонарушениях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rsidR="00A77B3E">
      <w:r>
        <w:t xml:space="preserve"> Согласно требованиям ч. 2 ст.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Исходя из положений КоАП РФ,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правонарушение, выходить за пределы которого недопустимо.</w:t>
      </w:r>
    </w:p>
    <w:p w:rsidR="00A77B3E">
      <w:r>
        <w:t>Объективная сторона состава административного правонарушения, предусмотренного статьей 6.1.1 КоАП РФ, заключается в нанесении побоев или совершении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Как усматривается из описанного в протоколе об административном правонарушении серии РК № ... от дата события административного правонарушения, фио дата в 13 часов 00, находясь в районе дома № 14 по адрес в адрес адрес, в ходе словесного конфликта взял двумя руками за горло и некоторое время удерживал фио, отчего последняя испытала физическую боль (л.д. 2).</w:t>
      </w:r>
    </w:p>
    <w:p w:rsidR="00A77B3E">
      <w:r>
        <w:t>В заявлении, поданном в ОМВД России по адрес дата непосредственно после произошедшего с фио конфликта, фио просила привлечь его к ответственности за то, что он дата в время по адресу: адрес, нанес ей телесные повреждения. Двумя руками взял за шею и удерживал, хватал за левую руку (л.д. 4).</w:t>
      </w:r>
    </w:p>
    <w:p w:rsidR="00A77B3E">
      <w:r>
        <w:t xml:space="preserve">Между тем, в судебном заседании, будучи предупрежденной об ответственности за дачу заведомо ложных показаний, потерпевшая показала, что фио не брал ее двумя руками за шею. Описывая обстоятельства случившегося конфликта, показала, что между ней и ее дядей фио существуют неприязненные отношения. дата в дневное время она находилась в своем магазине по адресу: адрес, где осуществляет предпринимательскую деятельность, реализовывает хозяйственный инвентарь. Примерно в время на автомобиле подъехал фио, открыл окно и начал обвинять ее в распускании слухов, выражался при этом нецензурной бранью. Между ними возник словесный конфликт, фио вышел из автомобиля, они продолжили ругаться, при этом руки у нее были сложены на груди. В какой-то момент дядя повалил ее на ведра, находящиеся возле магазина, и стал придавливать ее шею запястьями рук. Рядом находилась ...фио, которая оттащила своего свекра от нее. Она встала с ведер, конфликт продолжился, ...фио стояла между ней и фио, все время пыталась их разнять. В этот момент у ...фио в руках уже находился черенок, он кричал своей невестке, чтобы та отошла, высказывал угрозы убийством. Затем, протянув руки через невестку, стоявшую между ними, фио прижал черенок к ее шее. Она испытывала физическую боль, и, чтобы закончить конфликт, сказала фио, что скоро приедет ее муж. Только после этих слов он ушел. </w:t>
      </w:r>
    </w:p>
    <w:p w:rsidR="00A77B3E">
      <w:r>
        <w:t>При этом в имеющемся в материалах дела письменном объяснении фио, отобранной у нее дата должностным лицом ОМВД России по адрес фио, обстоятельства произошедшего изложены несколько иначе. Так, фио указала о том, что, выйдя из автомобиля, фио подошел к ней, взял двумя руками за шею и уронил на землю, где некоторое время удерживал ее за шею, после чего отпустил. Затем он взял черенок от топора и нанес ей один удар черенком в область шеи справа. От действий ...фио она испытала физическую боль. После этого она забежала в магазин и закрылась там, а фио уехал.</w:t>
      </w:r>
    </w:p>
    <w:p w:rsidR="00A77B3E">
      <w:r>
        <w:t xml:space="preserve">В судебном заседании на соответствующий вопрос судьи фио показала, что относительно обстоятельств произошедшего конфликта (характера, механизма и локализации причинения ей телесных повреждений фио) верным является ее объяснение, данное в судебном заседании. </w:t>
      </w:r>
    </w:p>
    <w:p w:rsidR="00A77B3E">
      <w:r>
        <w:t>Согласно заключению эксперта № 2867 от дата, у фио обнаружено повреждение в виде ссадины шеи справа. Указанное повреждение образовалось в результате действия тупого предмета с ограниченной действующей поверхностью (л.д. 26-27).</w:t>
      </w:r>
    </w:p>
    <w:p w:rsidR="00A77B3E">
      <w:r>
        <w:t>Таким образом, зафиксированные у фио заключением эксперта повреждение противоречит механизму образования, изложенному в протоколе об административном правонарушении по данному делу, согласно которому фио взял фио двумя руками за горло и некоторое время удерживал, от чего потерпевшая испытала физическую боль.</w:t>
      </w:r>
    </w:p>
    <w:p w:rsidR="00A77B3E">
      <w:r>
        <w:t>Сама потерпевшая в судебном заседании также не подтвердила изложенное в протоколе об административном правонарушении описание события административного правонарушении, пояснив,  что фио двумя руками ее не душил, как это указано в протоколе об административном правонарушении, он прижимал к ее шее черенок, от чего она испытала физическую боль.</w:t>
      </w:r>
    </w:p>
    <w:p w:rsidR="00A77B3E">
      <w:r>
        <w:t>Таким образом, представленные по делу доказательства не содержат в себе достоверных данных, указывающих на совершение фио в отношении фио противоправных действий, изложенных в протоколе об административном правонарушении.</w:t>
      </w:r>
    </w:p>
    <w:p w:rsidR="00A77B3E">
      <w:r>
        <w:t xml:space="preserve">Кроме того, в судебном заседании была допрошена в качестве свидетеля невестка ...фио – ...фио, которая была очевидцем произошедшего конфликта, и, будучи предупрежденной об ответственности за дачу ложных показаний, пояснила, что видела, как фио ударила ногой по автомобилю ...фио, после чего схватила черенок и направилась в сторону ее свекра. Она очень испугалась и встала между ними. В какой-то момент фио замахнулась этим черенком, а фио выхватил у нее черенок, после чего потерпевшая забежала в магазин и они уехали. </w:t>
      </w:r>
    </w:p>
    <w:p w:rsidR="00A77B3E">
      <w:r>
        <w:t>Показания указанного свидетеля полностью согласуются с показаниями ...фио и не противоречат заключению эксперта, поскольку, исходя из пояснений фио и ...фио, телесное повреждение в виде ссадины на шее могло образоваться у потерпевшей в том числе в тот момент, когда фио пытался отнять у нее черенок, которым она замахнулась в его сторону.</w:t>
      </w:r>
    </w:p>
    <w:p w:rsidR="00A77B3E">
      <w:r>
        <w:t xml:space="preserve">Оснований не доверять показаниям данного свидетеля у суда не имеется. Как пояснила фио суду, с фио они давно знакомы и между ними нет неприязненных отношений. </w:t>
      </w:r>
    </w:p>
    <w:p w:rsidR="00A77B3E">
      <w:r>
        <w:t xml:space="preserve">Согласно частям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Лицо, привлекаемое к административной ответственности, не обязано доказывать свою невиновность.</w:t>
      </w:r>
    </w:p>
    <w:p w:rsidR="00A77B3E">
      <w:r>
        <w:t>В силу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При таких обстоятельствах установление вины ...фио в совершении административного правонарушения, предусмотренного ст. 6.1.1 КоАП РФ, в отсутствие надлежащих доказательств, позволяющих сделать вывод о его виновности в совершении правонарушения и достоверно опровергнуть указанные им доводы о невиновности, не представляется возможным, в связи с чем производство по делу об административном правонарушении подлежит  прекращению на основании п. 2 ч. 1 ст. 24.5 КоАП РФ, в связи с отсутствием состава административного правонарушения.</w:t>
      </w:r>
    </w:p>
    <w:p w:rsidR="00A77B3E">
      <w:r>
        <w:t xml:space="preserve">  Руководствуясь ст.ст. 24.5, 29.10  КоАП Российской Федерации, мировой судья</w:t>
      </w:r>
    </w:p>
    <w:p w:rsidR="00A77B3E">
      <w:r>
        <w:t>ПОСТАНОВИЛ:</w:t>
      </w:r>
    </w:p>
    <w:p w:rsidR="00A77B3E"/>
    <w:p w:rsidR="00A77B3E">
      <w:r>
        <w:t>Производство по делу об административном правонарушении, предусмотренном ст. 6.1.1 Кодекса Российской Федерации об административных правонарушениях, в отношении ... фио, -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