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Дело № 5-24-45/2019</w:t>
      </w:r>
    </w:p>
    <w:p w:rsidR="00A77B3E">
      <w:r>
        <w:t>ПОСТАНОВЛЕНИЕ</w:t>
      </w:r>
    </w:p>
    <w:p w:rsidR="00A77B3E"/>
    <w:p w:rsidR="00A77B3E">
      <w:r>
        <w:t xml:space="preserve">дата        </w:t>
        <w:tab/>
        <w:tab/>
        <w:tab/>
        <w:t xml:space="preserve">                            адрес</w:t>
      </w:r>
    </w:p>
    <w:p w:rsidR="00A77B3E"/>
    <w:p w:rsidR="00A77B3E">
      <w:r>
        <w:t xml:space="preserve">Мировой судья судебного участка № 24 ... судебного района (городской адрес) адрес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 адрес, не женатого, не работающего, имеющего малолетнего ребенка – дочь фио,.... паспортные данные, зарегистрированного по адресу: адрес, проживающего по адресу: адрес, </w:t>
      </w:r>
    </w:p>
    <w:p w:rsidR="00A77B3E">
      <w:r>
        <w:t>по ст. 6.9.1 Кодекса Российской Федерации 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/>
    <w:p w:rsidR="00A77B3E">
      <w:r>
        <w:t>фио..., на которого постановлением мирового судьи от дата была возложена обязанность в течение 20 суток пройти лечение от наркомании и медицинскую и социальную реабилитацию в связи с потреблением наркотических средств без назначения врача, уклонился от прохождения лечения от наркомании и медицинской и социальной реабилитации.</w:t>
      </w:r>
    </w:p>
    <w:p w:rsidR="00A77B3E">
      <w:r>
        <w:t>фио ... в суде вину свою в содеянном признал, обязался пройти лечение от наркомании, а также медицинскую и социальную реабилитацию.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 </w:t>
      </w:r>
    </w:p>
    <w:p w:rsidR="00A77B3E">
      <w:r>
        <w:t>- протоколом об административном правонарушении серии РК № 241400 от дата, из которого следует, что фио..., на которого постановлением мирового судьи от дата была возложена обязанность в течение 20 суток пройти лечение от наркомании и медицинскую и социальную реабилитацию в связи с потреблением наркотических средств без назначения врача, уклонился от прохождения лечения от наркомании и медицинской и социальной реабилитации (л.д. 2);</w:t>
      </w:r>
    </w:p>
    <w:p w:rsidR="00A77B3E">
      <w:r>
        <w:t>- копией постановления и.о. мирового судьи судебного участка № 24 ... судебного района, мирового судьи судебного участка № 23 ... судебного района (городской адрес) адрес от дата, которым фио... признан виновным в совершении административного правонарушения, предусмотренного ст. 6.9 ч. 1 КоАП РФ, и ему назначено наказание в виде административного ареста сроком на 8 суток. Этим же постановлением мирового судьи на фио... была возложена обязанность в течение 20 суток с момента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 (л.д. 8);</w:t>
      </w:r>
    </w:p>
    <w:p w:rsidR="00A77B3E">
      <w:r>
        <w:t>- рапортом сотрудника полиции от дата, из которого следует, что дата был выявлен фио..., который по состоянию на дата, без каких-либо уважительных причин уклонился от прохождения лечения от наркомании и медицинской и социальной реабилитации в ГБУЗ РК «Алуштинская ЦГБ» (л.д. 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действия фио... необходимо квалифицировать по ст. 6.9.1 КоАП РФ, как уклонение от прохождения диагностики, профилактических мероприятий, лечения от наркомании и медицинской и социальной реабилитации лицом, на которое судьей возложена обязанность пройти диагностику, профилактические мероприятия, лечение от наркомании и медицинскую и социальную реабилитацию в связи с потреблением наркотических средств без назначения врача.</w:t>
      </w:r>
    </w:p>
    <w:p w:rsidR="00A77B3E">
      <w:r>
        <w:t>При назначении наказания учитывается характер совершенного правонарушения, личность фио...,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К обстоятельству, смягчающему ответственность, суд относит признание вины, наличие малолетнего ребенка. 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конкретных обстоятельств дела, данных о личности правонарушителя, который не работает и в связи с этим не сможет оплатить штраф, считаю необходимым назначить ему наказание в виде ареста, так как указанная мера государственного принуждения с наибольшим эффектом достигала бы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>К числу лиц, которым не может быть назначен административный арест, в соответствии с требованиями ч. 2 ст. 3.9 КоАП РФ, фио... не относится.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Признать фио виновным в совершении административного правонарушения, предусмотренного ст. 6.9.1 КоАП РФ, и назначить ему наказание в виде административного ареста сроком на 15 (пятнадцать) суток. </w:t>
      </w:r>
    </w:p>
    <w:p w:rsidR="00A77B3E">
      <w:r>
        <w:t xml:space="preserve">          Срок наказания фио исчислять с время дата.</w:t>
      </w:r>
    </w:p>
    <w:p w:rsidR="00A77B3E">
      <w:r>
        <w:tab/>
        <w:t xml:space="preserve">Исполнение постановления возложить на ОМВД России по адрес.   </w:t>
      </w:r>
    </w:p>
    <w:p w:rsidR="00A77B3E">
      <w:r>
        <w:tab/>
        <w:t xml:space="preserve">Постановление подлежит немедленному исполнению и может быть обжаловано через мирового судью в Алуштинский городской суд адрес в течение десяти суток с момента вручения или получения копии постановления. </w:t>
      </w:r>
    </w:p>
    <w:p w:rsidR="00A77B3E"/>
    <w:p w:rsidR="00A77B3E"/>
    <w:p w:rsidR="00A77B3E">
      <w:r>
        <w:t>Мировой судья: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