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Дело № 5-24-53/...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дата...                                                           адрес</w:t>
      </w:r>
    </w:p>
    <w:p w:rsidR="00A77B3E"/>
    <w:p w:rsidR="00A77B3E">
      <w:r>
        <w:t xml:space="preserve">Мировой судья судебного участка № ... судебного района (городской адрес) адрес фио, с участием лица, в отношении которого ведется производство по делу об административном правонарушении, -      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 xml:space="preserve">фио, паспортные данные, гражданина России, паспортные данные, код телефон, зарегистрированного и проживающего по адресу: адрес, адрес, </w:t>
      </w:r>
    </w:p>
    <w:p w:rsidR="00A77B3E">
      <w:r>
        <w:t>по ст. 6.1.1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дата в время, находясь по адресу:             адрес, адрес, нанес побои фио, а именно нанес один удар кулаком в область правой скулы, один удар в область груди, причинив тем самым последней физическую боль и телесные повреждения, не причинившие вред здоровью и не повлекшие за собой последствий, указанных в ст. 115 УК РФ. Своими действиями фио совершил правонарушение, предусмотренное ст. 6.1.1 КоАП РФ.</w:t>
      </w:r>
    </w:p>
    <w:p w:rsidR="00A77B3E">
      <w:r>
        <w:t>В судебном заседании лицо, в отношении которого ведется дело об административном правонарушении, фио, которому разъяснены права, предусмотренные ст. 25.1 Кодекса РФ об АП и ст. 51 Конституции РФ, отводов и ходатайств не заявил, вину в совершении правонарушения признал, в содеянном раскаялся, пояснил, что дата в время, находясь по адресу: адрес, адрес, нанес побои фио</w:t>
      </w:r>
    </w:p>
    <w:p w:rsidR="00A77B3E">
      <w:r>
        <w:t xml:space="preserve">В судебное заседание потерпевшая фио не явилась, о месте и времени рассмотрения дела извещена надлежащим образом должностным лицом ОМВД России по адрес. Направила ходатайство, в котором просит рассмотреть дело в ее отсутствие.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письменное заявление потерпевшей, 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82 01 № 088322 от дата, составленным уполномоченным должностным лицом, с соблюдением требований КоАП РФ; копия протокола вручена фио и потерпевшей фио Существенных недостатков, которые могли бы повлечь его недействительность, протокол не содержит (л.д. 2); листом ознакомления с правами фио (л.д. 3); письменными объяснениями фио от дата (л.д. 4); заключением эксперта № 680 от дата, в соответствии с которым у фио имели место следующие повреждения: кровоподтек в области правой ключицы; данное повреждение образовалось в результате действия тупого предмета; давность возникновения повреждения может соответствовать дата, о чем свидетельствует цвет кровоподтека; данное повреждение не влечет за собой кратковременное расстройство здоровья или незначительную стойкую утрату общей трудоспособности и расцениваются как повреждения, не причинившие вред здоровью человека (л.д. 6); определением 8203 № 015778 от дата о возбуждении дела об административном правонарушении и проведении административного расследования от (л.д. 7); рапортом должностного лица ОМВД (л.д. 8,9,17,26); протоколом принятия устного заявления от дата (л.д. 11); письменными объяснениями фио от дата (л.д. 12); копией паспорта фио (л.д. 13-14, 21); копией свидетельства № 723 (л.д. 15, 22); копией постановления о назначении СМЭ от дата (л.д. 16); заявлением фио от дата (л.д. 18); письменным дополнением к заявлению от дата (л.д. 19-20); определением о продлении срока административного расследования от дата (л.д. 23); копией водительского удостоверения фио (л.д. 25); справкой на физическое лицо (л.д. 27). </w:t>
      </w:r>
    </w:p>
    <w:p w:rsidR="00A77B3E">
      <w:r>
        <w:t>Таким образом, оценив все собранные по делу доказательства в их совокупности, полагаю, что действия фио следует квалифицировать по ст. 6.1.1 КоАП РФ,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Обстоятельством, смягчающим административную ответственность фио предусмотренным п. 1 ч. 1 ст. 4.1, ст. 4.2 Кодекса РФ об АП, является признание вины и раскаяние в совершении правонарушения.</w:t>
      </w:r>
    </w:p>
    <w:p w:rsidR="00A77B3E">
      <w:r>
        <w:t>Обстоятельств, отягчающих административную ответственность, предусмотренных ст. 4.3 Кодекса Российской Федерации об административных правонарушениях, судом не установлено.</w:t>
      </w:r>
    </w:p>
    <w:p w:rsidR="00A77B3E">
      <w:r>
        <w:t xml:space="preserve">Таким образом, с учетом всех обстоятельств по делу, личности виновного, наличием обстоятельства, смягчающего ответственность, и отсутствием обстоятельств, отягчающих ответственность, полагаю возможным назначить фио административное наказание в виде административного штрафа, в минимальном размере, установленного санкцией ст. 6.1.1 КоАП РФ.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>На основании изложенного, руководствуясь ст. ст. 29.7, 29.9-29.11 КоАП РФ, мировой судья</w:t>
      </w:r>
    </w:p>
    <w:p w:rsidR="00A77B3E">
      <w:r>
        <w:t xml:space="preserve">ПОСТАНОВИЛ:                                   </w:t>
      </w:r>
    </w:p>
    <w:p w:rsidR="00A77B3E"/>
    <w:p w:rsidR="00A77B3E">
      <w:r>
        <w:t>Признать фио виновным в совершении административного правонарушения, предусмотренного ст. 6.1.1 КоАП РФ, и назначить ему наказание в виде административного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Юридический адрес: адрес60-летия СССР, 28. Почтовый адрес: адрес60-летия СССР, 28; ОГРН 1149102019164, Банковский реквизиты: - Получатель: УФК по адрес (Министерство юстиции адрес) – Наименование банка: Отделение адрес Банка России// УФК по адрес – ИНН телефон, КПП телефон, БИК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КБК 82811601063010101140, УИН 0410760300245000532406175, «Назначение платежа: «штраф по делу об административном правонарушении по постановлению                № 5-24-53/...».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... судебного района (городской адрес) адрес. </w:t>
      </w:r>
    </w:p>
    <w:p w:rsidR="00A77B3E"/>
    <w:p w:rsidR="00A77B3E">
      <w:r>
        <w:t>Мировой судья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