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№...58/...</w:t>
      </w:r>
    </w:p>
    <w:p w:rsidR="00A77B3E">
      <w:r>
        <w:t xml:space="preserve">                                                            П О С Т А Н О В Л Е Н И Е</w:t>
      </w:r>
    </w:p>
    <w:p w:rsidR="00A77B3E">
      <w:r>
        <w:t xml:space="preserve">                                           по делу об административном правонарушении</w:t>
      </w:r>
    </w:p>
    <w:p w:rsidR="00A77B3E"/>
    <w:p w:rsidR="00A77B3E">
      <w:r>
        <w:t>дата...                                                         адрес</w:t>
      </w:r>
    </w:p>
    <w:p w:rsidR="00A77B3E"/>
    <w:p w:rsidR="00A77B3E">
      <w:r>
        <w:t>Мировой судья судебного участка № ... судебного района (городской адрес) адрес фио, с участием лица, в отношении которого ведётся производство по делу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ч.3 ст.14.16 КоАП РФ в отношении фио; паспортные данные гражданина России; являющегос...; зарегистрированного и проживающего по адресу: адрес, </w:t>
      </w:r>
    </w:p>
    <w:p w:rsidR="00A77B3E">
      <w:r>
        <w:t>по ч. 3 ст. 14.16, Кодекса Российской Федерации об административных правонарушениях (далее по тексту – КоАП РФ),</w:t>
      </w:r>
    </w:p>
    <w:p w:rsidR="00A77B3E">
      <w:r>
        <w:t xml:space="preserve">                                                                  У С Т А Н О В И Л :</w:t>
      </w:r>
    </w:p>
    <w:p w:rsidR="00A77B3E">
      <w:r>
        <w:t xml:space="preserve">дата в время по адресу: адрес, наименование организации, допустил нарушение особых требования розничной продажи алкогольной и спиртосодержащей продукции, а именно: осуществлял розничную продажу алкогольной продукции – пива различных сортов и ассортимента в нестационарном торговом объекте, чем нарушил требования, предусмотренные п.9 ч. 2 ст.16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Тем самым, совершил административное правонарушение, предусмотренное  ч.3 ст.14.16  КоАП РФ. </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Заслушав фио, исследовав материалы дела об административном  правонарушении, суд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КоАП РФ или законами субъектов Российской Федерации установлена административная ответственность.</w:t>
      </w:r>
    </w:p>
    <w:p w:rsidR="00A77B3E">
      <w:r>
        <w:t xml:space="preserve">            В соответствии с частью 3 статьи 14.16  КоАП РФ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Кодекса Российской Федерации об административных правонарушениях,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Пунктом 1 статьи 26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установлено, что в области производства и оборота этилового спирта,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w:t>
      </w:r>
    </w:p>
    <w:p w:rsidR="00A77B3E">
      <w:r>
        <w:t>Часть 3 статьи 14.16 КоАП РФ предусматривает ответственность за нарушение особых правил розничной продажи алкогольной и спиртосодержащей продукции.</w:t>
      </w:r>
    </w:p>
    <w:p w:rsidR="00A77B3E">
      <w:r>
        <w:t>Объективная сторона административного правонарушения, предусмотренного      ч. 3  ст. 14.16 КоАП РФ выражается в нарушении особых правил розничной продажи алкогольной и спиртосодержащей продукции.</w:t>
      </w:r>
    </w:p>
    <w:p w:rsidR="00A77B3E">
      <w:r>
        <w:t>Предметом правонарушения являются правила продажи этилового спирта, алкогольной и спиртосодержащей продукции. Данные правила регламентированы Федеральным законом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A77B3E">
      <w:r>
        <w:t>В соответствии с п.9 ч. 2 ст. 16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ограничении потребления (распития) алкогольной продукции» не допускается розничная продажа алкогольной продукции в нестационарных торговых объектах. Как следует из статьи 2 ФЗ от дата № 381-ФЗ «Об основах государственного регулирования торговой деятельности в РФ» нестационарным торговым объектом является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77B3E">
      <w:r>
        <w:t xml:space="preserve">Согласно п. 7 ст. 2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изменениями от дата) под алкогольной продукцией понимается пищевая продукция ,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 </w:t>
      </w:r>
    </w:p>
    <w:p w:rsidR="00A77B3E">
      <w:r>
        <w:t>В силу п. 20 Постановления Пленума Верховного Суда РФ от дата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квалификации действий лица по ч. 3 ст. 14.16 КоАП РФ надлежит учитывать то, что нарушением иных правил розничной продажи алкогольной и спиртосодержащей продукции является нарушение любых правил продажи указанной продукции, кроме перечисленных в частях 1 и 2 статьи 14.16 КоАП РФ.</w:t>
      </w:r>
    </w:p>
    <w:p w:rsidR="00A77B3E">
      <w:r>
        <w:t>В данном случае наименование организации вышеуказанные требования  закона были нарушены.</w:t>
      </w:r>
    </w:p>
    <w:p w:rsidR="00A77B3E">
      <w:r>
        <w:t>Факт совершения – наименование организации административного правонарушения, предусмотренного ч.3 ст.14.16 КоАП РФ, и его виновность подтверждается материалами дела:</w:t>
      </w:r>
    </w:p>
    <w:p w:rsidR="00A77B3E">
      <w:r>
        <w:t>- протоколом об административном правонарушении серии 8201 № 043567 от 10..03.2023 (л.д. 2);</w:t>
      </w:r>
    </w:p>
    <w:p w:rsidR="00A77B3E">
      <w:r>
        <w:t>- протоколом изъятия вещей и документов серии 8208 № 001997 от дата (л.д. 4);</w:t>
      </w:r>
    </w:p>
    <w:p w:rsidR="00A77B3E">
      <w:r>
        <w:t>- копией протокола осмотра принадлежащих юридическому лицу или индивидуальному предпринимателю помещений, территорий и находящихся там вещей и документов от дата с приложением компакт-диска с видеозаписью (л.д. 3);</w:t>
      </w:r>
    </w:p>
    <w:p w:rsidR="00A77B3E">
      <w:r>
        <w:t>- фототаблицей (л.д. 19-20);</w:t>
      </w:r>
    </w:p>
    <w:p w:rsidR="00A77B3E">
      <w:r>
        <w:t>- протоколом изъятия вещей и документов серии 8208  №001919 от дата (л.д. 6);</w:t>
      </w:r>
    </w:p>
    <w:p w:rsidR="00A77B3E">
      <w:r>
        <w:t>- письменными объяснениями фио от дата (л.д. 8);</w:t>
      </w:r>
    </w:p>
    <w:p w:rsidR="00A77B3E">
      <w:r>
        <w:t>- копией договора № 89900/7 от дата (л.д. 13-18);</w:t>
      </w:r>
    </w:p>
    <w:p w:rsidR="00A77B3E">
      <w:r>
        <w:t>-  актом № 1428 приема-передачи изъятых вещей и документов на хранение (л.д. 23);</w:t>
      </w:r>
    </w:p>
    <w:p w:rsidR="00A77B3E">
      <w:r>
        <w:t>-</w:t>
      </w:r>
    </w:p>
    <w:p w:rsidR="00A77B3E">
      <w:r>
        <w:t>- рапортом оперативного дежурного Д/Ч МВД по адрес от дата (л.д. 7);</w:t>
      </w:r>
    </w:p>
    <w:p w:rsidR="00A77B3E">
      <w:r>
        <w:t>- копией реестра уведомлений о начале осуществления отдельных видов предпринимательской деятельности (л.д. 9);</w:t>
      </w:r>
    </w:p>
    <w:p w:rsidR="00A77B3E">
      <w:r>
        <w:t>- справкой на лицо по ИБД-Ф (л.д. 12);</w:t>
      </w:r>
    </w:p>
    <w:p w:rsidR="00A77B3E">
      <w:r>
        <w:t>- карточкой операции с ВУ (л.д. 13).</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Оценив в совокупности вышеприведенные доказательства, суд приходит к выводу считает, что  действия наименование организации подлежат квалификации по ч.3 ст. 14.16 КоАП РФ –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w:t>
      </w:r>
    </w:p>
    <w:p w:rsidR="00A77B3E">
      <w:r>
        <w:t>Санкция данной статьи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В силу пункта 9 части второй статьи 16 Федерального закона от дата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 нестационарных торговых объектах, за исключением случаев, предусмотренных настоящим Федеральным законом.</w:t>
      </w:r>
    </w:p>
    <w:p w:rsidR="00A77B3E">
      <w:r>
        <w:t>Санкция части 3 статьи 14.16 КоАП РФ предусматривает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Положениями статьи 2.4 КоАП РФ установлено, что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A77B3E">
      <w:r>
        <w:t>При назначении наказания учитывается характер совершенного правонарушения,   имущественное положение лица привлекаемого к административной ответственности, а также обстоятельства, смягчающие и отягчающие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КоАП РФ, является признание вины, раскаяние лица, совершившего правонарушение. </w:t>
      </w:r>
    </w:p>
    <w:p w:rsidR="00A77B3E">
      <w:r>
        <w:t>Отягчающих административную ответственность обстоятельств, в соответствии со статьей 4.3 КоАП РФ судом не установлено.</w:t>
      </w:r>
    </w:p>
    <w:p w:rsidR="00A77B3E">
      <w:r>
        <w:t xml:space="preserve">Вместе с тем, согласно положениям ч.ч. 2.2, 2.3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w:t>
      </w:r>
    </w:p>
    <w:p w:rsidR="00A77B3E">
      <w: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соответствующей статьей или частью статьи раздела II настоящего Кодекса.</w:t>
      </w:r>
    </w:p>
    <w:p w:rsidR="00A77B3E">
      <w:r>
        <w:t xml:space="preserve">Мировой судья, учитывая характер совершенного правонарушения, не повлекшего каких-либо тяжких последствий, причинения ущерба, принимая во внимание личность фио принимая во внимание смягчающее наказание обстоятельство – признание вины и раскаяние в совершении правонарушения, отсутствие негативных последствий для общественных отношений, незначительное количество изъятой продукции, находит возможным назначить ему наказание с применением ч. 2.2 ст. 4.1 КоАП РФ, в виде административного штрафа в размере менее минимального размера, предусмотренного ч. 3 ст. 14.16 КоАП РФ, без конфискации алкогольной продукции.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Срок привлечения фио к административной ответственности не истёк.</w:t>
      </w:r>
    </w:p>
    <w:p w:rsidR="00A77B3E">
      <w:r>
        <w:t>Оснований для прекращения производства по делу не имеется.</w:t>
      </w:r>
    </w:p>
    <w:p w:rsidR="00A77B3E">
      <w:r>
        <w:t>На основании  вышеизложенного, руководствуясь ст.ст. 29.9, 29.10, 29.11 КоАП РФ, судья</w:t>
      </w:r>
    </w:p>
    <w:p w:rsidR="00A77B3E">
      <w:r>
        <w:t xml:space="preserve">                                                           П О С Т А Н О В И Л :</w:t>
      </w:r>
    </w:p>
    <w:p w:rsidR="00A77B3E">
      <w:r>
        <w:t>наименование организации признать виновным в совершении административного правонарушения, предусмотренного ч.3 ст. 14.16 КоАП РФ, и назначить ему наказание, с применением ч. 2.2 ст. 4.1 КоАП РФ, в виде административного штрафа в размере сумма, без конфискации алкогольной (спиртосодержащей) продукции.</w:t>
      </w:r>
    </w:p>
    <w:p w:rsidR="00A77B3E">
      <w:r>
        <w:t xml:space="preserve">Изъятую алкогольную продукцию, находящую на хранении в ОМВД России по                         адрес по вступлению настоящего постановления в законную силу - уничтожить. </w:t>
      </w:r>
    </w:p>
    <w:p w:rsidR="00A77B3E">
      <w:r>
        <w:t>Реквизиты для оплаты штрафа: Получатель:  УФК по адрес (Министерство юстиции адрес, л/с телефон, почтовый адрес: адрес60-летия СССР, 28),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УИН 0410760300195003772314104, ОКТМО телефон, КБК телефон телефон, УИН 0410760300245000582414134, вид платежа – административный штраф; постановление № ...58/... от дата..., в отношении фио.</w:t>
      </w:r>
    </w:p>
    <w:p w:rsidR="00A77B3E">
      <w: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77B3E">
      <w: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Документ, свидетельствующий об уплате административного штрафа, необходимо направить мировому судье судебного участка №... судебного района (городской  адрес) адрес.</w:t>
      </w:r>
    </w:p>
    <w:p w:rsidR="00A77B3E">
      <w:r>
        <w:t>Постановление может быть обжаловано в Алуштинский городской суд через мирового судью судебного участка № ...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