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5-24-59/2022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женатого, имеющего на иждивении двоих несовершеннолетних детей, зарегистрированного по адресу и проживающего по адресу: адрес,</w:t>
      </w:r>
    </w:p>
    <w:p w:rsidR="00A77B3E">
      <w:r>
        <w:t>по ч. 2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в районе дома № ... по адрес, адрес адрес фио, являясь водителем и собственником транспортного средства марки ...», государственный регистрационный знак ... передал управление указанным транспортным средством фио, которая находилась в состоянии алкогольного опьянения (освидетельствован на месте с помощью прибора «Алкотектор Юпитер», показания прибора 0,485 мг/л), чем нарушил требования п. 2.7 Правил дорожного движения Российской Федерации, утвержденных Постановлением Совета Министров - Правительства РФ от дата N 1090 "О правилах дорожного движения", за что предусмотрена административная ответственность по ч. 2 ст. 12.8 КоАП РФ.</w:t>
      </w:r>
    </w:p>
    <w:p w:rsidR="00A77B3E">
      <w:r>
        <w:t xml:space="preserve"> фио в судебное заседание не явился, о дне, времени и месте судебного разбирательства был извещен заблаговременно, надлежащим образом, - смс-уведомлением, отчет о доставке которого приобщен к материалам дела об административном правонарушении.</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Исследовав материалы дела об административном правонарушении, мировой судья приходит к выводу о том, что в действиях фио имеются признаки состава административного правонарушения, предусмотренного ч. 2 ст. 12.8 КоАП РФ, как передача управления транспортным средством лицу, находящемуся в состоянии опьянения,  исходя из следующего.</w:t>
      </w:r>
    </w:p>
    <w:p w:rsidR="00A77B3E">
      <w:r>
        <w:t>Согласно п. 2.7 Правил дорожного движения Российской Федерации, утвержденных Постановлением Правительства Российской Федерации от дата N 1090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w:t>
      </w:r>
    </w:p>
    <w:p w:rsidR="00A77B3E">
      <w:r>
        <w:t>Под водителем в Правилах дорожного движения понимается лицо, управляющее каким-либо транспортным средством.</w:t>
      </w:r>
    </w:p>
    <w:p w:rsidR="00A77B3E">
      <w:r>
        <w:t>Согласно ч. 2 ст. 12.8 КоАП РФ передача управления транспортным средством лицу, находящемуся в состоянии опьянения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Объективная сторона правонарушения, предусмотренного ч. 2 ст. 12.8 КоАП РФ, включает в себя передачу управления транспортным средством лицу, находящемуся в состоянии опьянения.</w:t>
      </w:r>
    </w:p>
    <w:p w:rsidR="00A77B3E">
      <w:r>
        <w:t>Из материалов дела усматривается, что дата в время в районе дома № ... по адрес, адрес адрес фио, являясь водителем и собственником транспортного средства марки ...», государственный регистрационный знак ... передал управление указанным транспортным средством фио, которая находилась в состоянии алкогольного опьянения (освидетельствован на месте с помощью прибора «Алкотектор Юпитер», показания прибора 0,485 мг/л).</w:t>
      </w:r>
    </w:p>
    <w:p w:rsidR="00A77B3E">
      <w:r>
        <w:t>Согласно материалам дела фио является собственником транспортного средства марки ...», государственный регистрационный знак ... имеет водительское удостоверение № 8225862962, выданное дата, следовательно, является собственником и водителем транспортного средства, на момент совершения административного правонарушения имел возможность управлять указанным автомобилем.</w:t>
      </w:r>
    </w:p>
    <w:p w:rsidR="00A77B3E">
      <w:r>
        <w:t>В соответствии со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Факт совершения фио вышеуказанного административного правонарушения подтверждается представленными суду письменными доказательствами, исследованными в их совокупности в порядке ст. 26.11 КоАП РФ, в частности:</w:t>
      </w:r>
    </w:p>
    <w:p w:rsidR="00A77B3E">
      <w:r>
        <w:t>- протоколом об административном правонарушении серии 82 АП № 130735 от дата; копия протокола вручена фио (л.д. 1);</w:t>
      </w:r>
    </w:p>
    <w:p w:rsidR="00A77B3E">
      <w:r>
        <w:t>- копией протокола об административном правонарушении серии 82 АП № 130736 от дата, в соответствии с которым фио управляла транспортным средством в состоянии опьянения (л.д. 5);</w:t>
      </w:r>
    </w:p>
    <w:p w:rsidR="00A77B3E">
      <w:r>
        <w:t>- копией акта освидетельствования фио на состояние алкогольного опьянения серии 82 АО № 011369 от дата (л.д. 4).</w:t>
      </w:r>
    </w:p>
    <w:p w:rsidR="00A77B3E">
      <w:r>
        <w:t>Все исследованные доказательства являются относимыми, допустимыми, их достоверность не вызывает сомнений, они согласуются между собой.</w:t>
      </w:r>
    </w:p>
    <w:p w:rsidR="00A77B3E">
      <w:r>
        <w:t>С учетом изложенного, мировой судья приходит к выводу, что вина фио в совершении административного правонарушения, предусмотренного ч. 2 ст. 12.8 КоАП РФ, доказана, его действия квалифицированы верно.</w:t>
      </w:r>
    </w:p>
    <w:p w:rsidR="00A77B3E">
      <w:r>
        <w:t>Вместе с тем, согласно п. 12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связанных с передачей управления транспортным средством лицу, находящемуся в состоянии опьянения (часть 2 статьи 12.8 Кодекса Российской Федерации об административных правонарушениях), следует иметь в виду, что субъектом такого административного правонарушения является лицо, передавшее управление транспортным средством, независимо от того, является ли оно собственником (владельцем) данного транспортного средства. Факт непосредственной передачи управления транспортным средством лицу, находящемуся в состоянии опьянения, в каждом конкретном случае подлежит доказыванию уполномоченным должностным лицом.</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названного Кодекса).</w:t>
      </w:r>
    </w:p>
    <w:p w:rsidR="00A77B3E">
      <w:r>
        <w:t>Смягчающим административную ответственность фио обстоятельством является наличие на иждивении двоих несовершеннолетних детей.</w:t>
      </w:r>
    </w:p>
    <w:p w:rsidR="00A77B3E">
      <w:r>
        <w:t>Обстоятельств, отягчающих административную ответственность, не установлено.</w:t>
      </w:r>
    </w:p>
    <w:p w:rsidR="00A77B3E">
      <w:r>
        <w:t>Учитывая характер совершенного правонарушения, а также принимая во внимание личность фио,  его семейное и имущественное положение, принимая во внимание наличие смягчающих обстоятельств, мировой судья считает необходимым назначить виновному административное наказание в виде административного штрафа в размере сумма с лишением права управления транспортными средствами сроком на один год шесть месяцев.</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2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КПП телефон, ИНН телефон, ОКТМО телефон, номер счета получателя платежа 031 00643000000017500 в Отделение адрес Банка России, БИК телефон, кор/сч 4010281064...70000035, КБК 18811601123010001140, УИН 18810491211500003851.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