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5-24-80/2020</w:t>
      </w:r>
    </w:p>
    <w:p w:rsidR="00A77B3E">
      <w:r>
        <w:t>ПОСТАНОВЛЕНИЕ</w:t>
      </w:r>
    </w:p>
    <w:p w:rsidR="00A77B3E"/>
    <w:p w:rsidR="00A77B3E">
      <w:r>
        <w:t xml:space="preserve">дата                          </w:t>
        <w:tab/>
        <w:t xml:space="preserve">           </w:t>
        <w:tab/>
        <w:t xml:space="preserve">         адрес</w:t>
      </w:r>
    </w:p>
    <w:p w:rsidR="00A77B3E"/>
    <w:p w:rsidR="00A77B3E">
      <w:r>
        <w:tab/>
        <w:t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адрес, в отношении</w:t>
      </w:r>
    </w:p>
    <w:p w:rsidR="00A77B3E">
      <w:r>
        <w:t>фио фио, паспортные данные, зарегистрированного по адресу: адрес, адрес, проживающего по адресу: адрес,</w:t>
      </w:r>
    </w:p>
    <w:p w:rsidR="00A77B3E">
      <w:r>
        <w:t>в совершении административного правонарушения, предусмотренного ст. 14.17.2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а/д граница с Украиной–Симферополь – Алушта–Ялта (688 км.+500 м) фио на автомобиле марки марка автомобиля, государственный регистрационный знак ..., осуществлял перевозку немаркированной в соответствии с законодательством о государственном регулировании производства и оборота этилового спирта, спиртосодержащей продукции объемом 45 литров, чем нарушил требования ст. 26 Федерального закона № 171 от дата, то есть совершил административное правонарушение, предусмотренное ст. 14.17.2 КоАП РФ.</w:t>
      </w:r>
    </w:p>
    <w:p w:rsidR="00A77B3E">
      <w:r>
        <w:t xml:space="preserve">фио к мировому судье для участия в судебном заседании не явился, о времени и месте рассмотрения дела извещен надлежащим образом телефонограммой. Ходатайств об отложении судебного заседания мировому судье не поступало.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мировой судья полагает возможным рассмотреть данное дело в отсутствие фио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A77B3E">
      <w:r>
        <w:t>Исследовав материалы дела, мировой судья приходит к выводу о виновности фио в совершении правонарушения, предусмотренного ст. 14.17.2 КоАП РФ.</w:t>
      </w:r>
    </w:p>
    <w:p w:rsidR="00A77B3E">
      <w:r>
        <w:t>В соответствии со статьей 26 Федерального закона от дата № 171 ФЗ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 запрещается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Вина фио подтверждается протоколом об административном правонарушении (л.д. 3); копиями рапортов сотрудников полиции о выявлении факта совершения правонарушения (л.д. 7, 8); копиями протоколов осмотра места происшествия от дата (л.д. 9-11, 14-15); заключением эксперта № 364/3-5 от дата (л.д. 25-32) и другими материалами дела.</w:t>
      </w:r>
    </w:p>
    <w:p w:rsidR="00A77B3E">
      <w: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A77B3E">
      <w:r>
        <w:t xml:space="preserve">Протокол об административном правонарушении, составленный в отношении фио, соответствует требованиям ст. 28.2 КоАП РФ. </w:t>
      </w:r>
    </w:p>
    <w:p w:rsidR="00A77B3E">
      <w:r>
        <w:t>Таким образом, мировой судья считает доказанным факт совершения фио правонарушения, предусмотренного ст.14.17.2 КоАП РФ, как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человека.</w:t>
      </w:r>
    </w:p>
    <w:p w:rsidR="00A77B3E">
      <w:r>
        <w:t>Обстоятельств, смягчающих и отягчающих административную ответственность фио, мировым судьей не установлено.</w:t>
      </w:r>
    </w:p>
    <w:p w:rsidR="00A77B3E">
      <w:r>
        <w:t>Обстоятельства, исключающие производство по делу об административном правонарушении, отсутствуют.</w:t>
      </w:r>
    </w:p>
    <w:p w:rsidR="00A77B3E">
      <w:r>
        <w:t xml:space="preserve">Учитывая вышеизложенное, суд приходит к выводу о возможности назначения наказания в виде штрафа в минимальном размере, предусмотренном санкцией статьи 14.17.2 КоАП РФ, с конфискацией продукции, являющейся предметом административного правонарушения. </w:t>
      </w:r>
    </w:p>
    <w:p w:rsidR="00A77B3E">
      <w:r>
        <w:t xml:space="preserve">Руководствуясь ст.ст. 14.17.2,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фио виновным в совершении административного правонарушения, предусмотренного ст. 14.17.2 КоАП РФ, и назначить ему административное наказание в виде административного штрафа в размере сумма с конфискацией алкогольной продукции, изъятой на основании протокола от дата (л.д. 14-15) и находящейся на ответственном хранении в ОМВД России по адрес по адресу: адрес (л.д. 33а). 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5-24-80/2020.</w:t>
      </w:r>
    </w:p>
    <w:p w:rsidR="00A77B3E">
      <w:r>
        <w:t>Квитанцию об уплате штрафа необходимо предоставить мировому судье, вынесшему постановление.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10 суток со дня получения копии постановления.</w:t>
      </w:r>
    </w:p>
    <w:p w:rsidR="00A77B3E"/>
    <w:p w:rsidR="00A77B3E">
      <w:r>
        <w:t xml:space="preserve">Мировой судья: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