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  Дело № 5-24-83/2020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ab/>
        <w:tab/>
        <w:t xml:space="preserve">  адрес        </w:t>
      </w:r>
    </w:p>
    <w:p w:rsidR="00A77B3E"/>
    <w:p w:rsidR="00A77B3E">
      <w:r>
        <w:t>И.адрес судьи судебного участка № 24 Алуштинского судебного района (городской адрес) адрес - Мировой судья судебного участка № 22 Алуштинского судебного района (городской адрес) адрес фио, рассмотрев в открытом судебном заседании материалы дела об административном правонарушении, предусмотренном ст.20.25 ч.1 КоАП РФ, в отношении  фио ..., ... рождения, паспортные данные зарегистрированного и проживающего по адресу: адрес;  гражданина РФ;со средним специальным образованием; ...; работающего в наименование организации водителем; имеющего на иждивении двоих малолетних детей фио, паспортные данные, фио, паспортные данные; ранее  привлекавшегося к административной ответственности,</w:t>
      </w:r>
    </w:p>
    <w:p w:rsidR="00A77B3E">
      <w:r>
        <w:t xml:space="preserve">                           УСТАНОВИЛ:</w:t>
      </w:r>
    </w:p>
    <w:p w:rsidR="00A77B3E">
      <w:r>
        <w:t xml:space="preserve">       фио дата был привлечен к административной ответственности по  ч.1 ст.12.23 КоАП РФ  и подвергнут административному штрафу вразмере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 тем, что забыл.  Просил  строго не наказывать.</w:t>
      </w:r>
    </w:p>
    <w:p w:rsidR="00A77B3E">
      <w:r>
        <w:t xml:space="preserve">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 дата, с которым   виновный  был ознакомлен и согласен;  постановлением по делу об административном правонарушении от дата, которым фио был привлечен к административной ответственности по  ч.1 ст.12.23 КоАП РФ  и подвергнут административному штрафу в размере сумма, постановление вступило в силу дата.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раскаяние;  наличие на иждивении двух малолетних детей. Обстоятельств, отягчающих административную ответственность, суд  по делу не усматривает.</w:t>
      </w:r>
    </w:p>
    <w:p w:rsidR="00A77B3E">
      <w:r>
        <w:t xml:space="preserve">     На основании вышеизложенного судья считает возможным назначить      фио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    П О С Т А Н О В И Л :</w:t>
      </w:r>
    </w:p>
    <w:p w:rsidR="00A77B3E">
      <w:r>
        <w:t xml:space="preserve">        Признать фио ... виновным в совершении административного правонарушения, предусмотренного ч.1 ст.20.25  КоАП РФ  и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адрес, л/с телефон, почтовый адрес: адрес – летия СССР, д. 28), р/сч 40101810335100010001, ИНН телефон КПП телефон, банк получателя Отделение по адрес Южного главного Управления ЦБ РФ, БИК телефон, код ОКТМО телефон, КБК телефон телефон 140, назначение платежа – административный штраф.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