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Дело № 5-24-91/2019</w:t>
      </w:r>
    </w:p>
    <w:p w:rsidR="00A77B3E">
      <w:r>
        <w:t>ПОСТАНОВЛЕНИЕ</w:t>
      </w:r>
    </w:p>
    <w:p w:rsidR="00A77B3E"/>
    <w:p w:rsidR="00A77B3E">
      <w:r>
        <w:t>дата</w:t>
        <w:tab/>
        <w:t xml:space="preserve">                      </w:t>
        <w:tab/>
        <w:t xml:space="preserve">                        адрес</w:t>
      </w:r>
    </w:p>
    <w:p w:rsidR="00A77B3E"/>
    <w:p w:rsidR="00A77B3E">
      <w:r>
        <w:t xml:space="preserve">Мировой судья судебного участка № 24 ... судебного района (городской адрес) адрес фио, при секретаре фио, с участием лица, в отношении которого ведется производство по делу об административном правонарушении, - фио, должностных лиц ОГИБДД ОМВД по адрес – фио и фио, </w:t>
      </w:r>
    </w:p>
    <w:p w:rsidR="00A77B3E">
      <w:r>
        <w:t xml:space="preserve">рассмотрев дело об административном правонарушении, поступившее из ОГИБДД ОМВД по адрес, в отношении </w:t>
      </w:r>
    </w:p>
    <w:p w:rsidR="00A77B3E">
      <w:r>
        <w:t xml:space="preserve">фио ..., паспортные данные, работающего ..., ..., проживающего по адресу: адрес, </w:t>
      </w:r>
    </w:p>
    <w:p w:rsidR="00A77B3E">
      <w:r>
        <w:t>по ч. 4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...-м километре + ... метров адрес, управляя транспортным средством марки марка автомобиля, государственный регистрационный знак ..., в нарушение Правил дорожного движения допустил выезд на полосу, предназначенную для встречного движения (линия дорожной разметки 1.1).</w:t>
      </w:r>
    </w:p>
    <w:p w:rsidR="00A77B3E">
      <w:r>
        <w:t xml:space="preserve">фио в суде виновным себя в совершении административного правонарушения не признал и пояснил, что правил дорожного движения дата он не нарушал, на полосу дороги, предназначенную для встречного движения, не выезжал, на видеозаписи, имеющейся в материалах дела, не видно, что именно его транспортное средство выехало на полосу встречного движения. </w:t>
      </w:r>
    </w:p>
    <w:p w:rsidR="00A77B3E">
      <w:r>
        <w:t xml:space="preserve">          Выслушав лицо, в отношении которого ведется производство по делу об административном правонарушении, свидетелей,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010508 от дата, из которого следует, что фио дата в время на ...-м километре + ... метров адрес, управляя транспортным средством марки марка автомобиля, государственный регистрационный знак ..., при совершении обгона, в нарушение Правил дорожного движения допустил выезд на полосу, предназначенную для встречного движения (линия дорожной разметки 1.1) (л.д. 2).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рапортом сотрудника ГИБДД фио от дата, из которого следует, что дата совместно с ИДПС фио в ходе несения службы на ...-м км.+... м. ими было зафиксировано нарушение правил дорожного движения, а именно выезд транспортного средства марки марка автомобиля, государственный регистрационный знак ..., на полосу, предназначенную для встречного движения. Данное транспортное средство было ими остановлено, водителем оказался фио, который сначала согласился с правонарушением, а затем в ходе оформления материалов дела пояснил, что с протоколом об административном правонарушении он не согласен (л.д. 4).</w:t>
      </w:r>
    </w:p>
    <w:p w:rsidR="00A77B3E">
      <w:r>
        <w:t xml:space="preserve">Допрошенный в судебном заседании в качестве свидетеля инспектор ДПС фио полностью подтвердил обстоятельства, изложенные в указанном выше рапорте. </w:t>
      </w:r>
    </w:p>
    <w:p w:rsidR="00A77B3E">
      <w:r>
        <w:t xml:space="preserve">Инспектор ДПС ОГИБДД ОМВД по адрес фио в судебном заседании дал показания, аналогичные показаниям свидетеля фио  </w:t>
      </w:r>
    </w:p>
    <w:p w:rsidR="00A77B3E">
      <w:r>
        <w:t>В ходе судебного заседания судом была исследована видеозапись с видеорегистратора (л.д. 2), установленного в патрульном автомобиле ГИБДД, на которой видно, как движущееся во встречном направлении транспортное средство (марка и государственный номер которого не различимы ввиду плохих погодных условий и качества видеозаписи) осуществляет обгон другого транспортного средства с выездом при этом на полосу дороги, предназначенную для встречного движения. В этот момент патрульный автомобиль совершает разворот и начинает движения во встречном направлении, за автомобилем, допустившим выезд на полосу встречного движения.</w:t>
      </w:r>
    </w:p>
    <w:p w:rsidR="00A77B3E">
      <w:r>
        <w:t>Как пояснили в судебном заседании инспекторы ДПС фио и фио, хотя на видеозаписи и не усматриваются номер и марка транспортного средства, допустившего выезд на полосу встречного движения, они видели, что это был именно автомобиль марки марка автомобиля, государственный регистрационный знак ..., в связи с чем сразу же предприняли меры к остановке указанного транспортного средства, водителем которого оказался фио</w:t>
      </w:r>
    </w:p>
    <w:p w:rsidR="00A77B3E">
      <w:r>
        <w:t xml:space="preserve">При этом показания инспекторов ДПС в целом были последовательны, не противоречили друг другу и согласуются с иными материалами дела. Оснований не доверять показаниям допрошенных свидетелей у суда не имеется.   </w:t>
      </w:r>
    </w:p>
    <w:p w:rsidR="00A77B3E">
      <w:r>
        <w:t>Совокупность всех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w:t>
      </w:r>
    </w:p>
    <w:p w:rsidR="00A77B3E">
      <w:r>
        <w:t xml:space="preserve">Таким образом, факт совершения фио правонарушения, предусмотренного ч. 4 ст. 12.15 КоАП РФ, как выезд в нарушение Правил дорожного движения на полосу, предназначенную для встречного движения, полностью установлен и доказан. </w:t>
      </w:r>
    </w:p>
    <w:p w:rsidR="00A77B3E">
      <w:r>
        <w:t>Довод фио о том, что правонарушение он не совершал, доказательства его виновности в материалах дела отсутствуют, поскольку, в том числе, на  видеозаписи не видно, что именно его транспортное средство выехало на полосу встречного движения, суд находит несостоятельным, поскольку полностью опровергается вышеперечисленными доказательствами, исследованными судом. Несмотря на то, что на видеозаписи действительно не видны марка и номер транспортного средства, однако в материалах дела имеются иные допустимые доказательства виновности фио в совершении правонарушения, предусмотренного ч. 4 ст. 12.15 КоАп РФ, и все его доводы направлены на желание избежать предусмотренной законом административной ответственности.</w:t>
      </w:r>
    </w:p>
    <w:p w:rsidR="00A77B3E">
      <w:r>
        <w:t>При назначении наказания учитывается характер совершенного правонарушения, имущественное положение и личность фио, который работает, имеет на иждивении двоих несовершеннолетних детей;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и семейного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возможным назначить фио наказание в виде штрафа, в пределах санкции ч. 4 ст. 12.15 КоАП. Оснований для назначения более строгого наказания не имеется.</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18810491181500003898.</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