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№ 5-24-92/2023</w:t>
      </w:r>
    </w:p>
    <w:p w:rsidR="00A77B3E"/>
    <w:p w:rsidR="00A77B3E">
      <w:r>
        <w:t xml:space="preserve">                                                                    ПОСТАНОВЛЕНИЕ</w:t>
      </w:r>
    </w:p>
    <w:p w:rsidR="00A77B3E">
      <w:r>
        <w:t xml:space="preserve">по делу об административном </w:t>
      </w:r>
      <w:r>
        <w:t>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>, с участием лица, в отношении которого ведется производство по д</w:t>
      </w:r>
      <w:r>
        <w:t xml:space="preserve">елу об административном правонарушении, -               </w:t>
      </w:r>
      <w:r>
        <w:t>фио</w:t>
      </w:r>
      <w:r>
        <w:t>....,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КоАП РФ, </w:t>
      </w:r>
    </w:p>
    <w:p w:rsidR="00A77B3E">
      <w:r>
        <w:t xml:space="preserve">в отношении </w:t>
      </w:r>
      <w:r>
        <w:t>фио</w:t>
      </w:r>
      <w:r>
        <w:t xml:space="preserve"> </w:t>
      </w:r>
      <w:r>
        <w:t>фио</w:t>
      </w:r>
      <w:r>
        <w:t>, паспортные данные, УССР, гражданина РФ, официально</w:t>
      </w:r>
      <w:r>
        <w:t xml:space="preserve"> не трудоустроенного, зарегистрированного и проживающего по адресу: адрес, </w:t>
      </w:r>
    </w:p>
    <w:p w:rsidR="00A77B3E"/>
    <w:p w:rsidR="00A77B3E">
      <w:r>
        <w:t xml:space="preserve">                                                         УСТАНОВИЛ:</w:t>
      </w:r>
    </w:p>
    <w:p w:rsidR="00A77B3E">
      <w:r>
        <w:t>дата в время на 162 км.+ 500 м. адрес с Украиной Симферополь-Алушта-Ялта», управлял транспортным средством – ав</w:t>
      </w:r>
      <w:r>
        <w:t>томобилем марки марка автомобиля с государственным регистрационным знаком ..., в состоянии алкогольного опьянения, если такие действия не содержат уголовно наказуемого деяния, чем нарушил требования п. 2.7 ПДД РФ, то есть совершил административное правонар</w:t>
      </w:r>
      <w:r>
        <w:t>ушение, предусмотренное ч. 1 ст. 12.8 КоАП РФ.</w:t>
      </w:r>
    </w:p>
    <w:p w:rsidR="00A77B3E">
      <w:r>
        <w:t>фио</w:t>
      </w:r>
      <w:r>
        <w:t>.... в судебном заседании, которому разъяснены права и обязанности, предусмотренные ст. 25.1, 25.5 КоАП РФ, положения ст. 51 Конституции РФ, ходатайств и отводов не заявил. Не оспаривал обстоятельства, изло</w:t>
      </w:r>
      <w:r>
        <w:t>женные в протоколе об административном правонарушении и в других процессуальных документах. Свою вину в совершении административного правонарушения признал полностью, раскаялся в содеянном. Просил строго не наказывать.</w:t>
      </w:r>
    </w:p>
    <w:p w:rsidR="00A77B3E">
      <w:r>
        <w:t>Выслушав лицо привлекаемое к админист</w:t>
      </w:r>
      <w:r>
        <w:t>ративной ответственности, исследовав  материалы дела, и, оценив представленные доказательства, суд приходит  к следующему.</w:t>
      </w:r>
    </w:p>
    <w:p w:rsidR="00A77B3E">
      <w:r>
        <w:t xml:space="preserve">В силу положений абзаца 1 пункта 2.7 Правил дорожного движения Российской Федерации, утвержденных Постановлением Правительства РФ от </w:t>
      </w:r>
      <w:r>
        <w:t>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>
        <w:t xml:space="preserve">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</w:t>
      </w:r>
      <w:r>
        <w:t>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</w:t>
      </w:r>
      <w:r>
        <w:t xml:space="preserve"> или психотропных веществ в организме человека.</w:t>
      </w:r>
    </w:p>
    <w:p w:rsidR="00A77B3E">
      <w:r>
        <w:tab/>
        <w:t>В соответствии с п.11 Постановления Пленума Верховного Суда РФ от дата №20 «О некоторых вопросах, возникающих в судебной практике при рассмотрении дел об административных правонарушениях, предусмотренных гла</w:t>
      </w:r>
      <w:r>
        <w:t>вой 12 Кодекса Российской Федерации об административных правонарушениях» указано,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</w:t>
      </w:r>
      <w:r>
        <w:t>остояние алкогольного опьянения.</w:t>
      </w:r>
    </w:p>
    <w:p w:rsidR="00A77B3E">
      <w:r>
        <w:tab/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</w:t>
      </w:r>
      <w:r>
        <w:t xml:space="preserve">смотренного ч.1 ст.12.8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            - протоколом об административном правонарушении серии 82 АП № 184060 от дата, в котором зафиксированы обстоятельства соверш</w:t>
      </w:r>
      <w:r>
        <w:t>ения административного правонарушения; в протоколе отражено, что .... ознакомлен с протоколом, копию протокола получил (</w:t>
      </w:r>
      <w:r>
        <w:t>л.д</w:t>
      </w:r>
      <w:r>
        <w:t xml:space="preserve">. 1);  </w:t>
      </w:r>
    </w:p>
    <w:p w:rsidR="00A77B3E">
      <w:r>
        <w:t xml:space="preserve">             - определением о возбуждении дела об административном правонарушении и проведении административного расследовани</w:t>
      </w:r>
      <w:r>
        <w:t>я серии 82 ОВ № 023198 (</w:t>
      </w:r>
      <w:r>
        <w:t>л.д</w:t>
      </w:r>
      <w:r>
        <w:t>. 3);</w:t>
      </w:r>
    </w:p>
    <w:p w:rsidR="00A77B3E">
      <w:r>
        <w:tab/>
        <w:t xml:space="preserve">- протоколом об отстранении от управления транспортным средством серии 82 ОТ  № 047819 от дата, из которого следует, что </w:t>
      </w:r>
      <w:r>
        <w:t>фио</w:t>
      </w:r>
      <w:r>
        <w:t>.... был отстранен от управления автомобилем ввиду наличия достаточных оснований полагать, что лиц</w:t>
      </w:r>
      <w:r>
        <w:t>о, которое управляет транспортным средством, находится в состоянии опьянения (наличие у лица одного или нескольких признаков: резкое изменение окраски кожных покровов лица)  (</w:t>
      </w:r>
      <w:r>
        <w:t>л.д</w:t>
      </w:r>
      <w:r>
        <w:t>. 2);</w:t>
      </w:r>
    </w:p>
    <w:p w:rsidR="00A77B3E">
      <w:r>
        <w:tab/>
        <w:t xml:space="preserve">- актом освидетельствования на состояние алкогольного опьянения  серии </w:t>
      </w:r>
      <w:r>
        <w:t>82 АО № 023455 от дата (</w:t>
      </w:r>
      <w:r>
        <w:t>л.д</w:t>
      </w:r>
      <w:r>
        <w:t xml:space="preserve">. 5-6); </w:t>
      </w:r>
    </w:p>
    <w:p w:rsidR="00A77B3E">
      <w:r>
        <w:tab/>
        <w:t>- протоколом о направлении на медицинское освидетельствование серии 61 АК телефон (</w:t>
      </w:r>
      <w:r>
        <w:t>л.д</w:t>
      </w:r>
      <w:r>
        <w:t>. 7);</w:t>
      </w:r>
      <w:r>
        <w:tab/>
      </w:r>
    </w:p>
    <w:p w:rsidR="00A77B3E">
      <w:r>
        <w:tab/>
        <w:t>- справкой о результатах медицинского освидетельствования на состояние опьянения (алкогольного, наркологического или иного то</w:t>
      </w:r>
      <w:r>
        <w:t>ксического) № 22 от дата при проведении которого у .... обнаружены клинические признаки опьянения, предусмотренные приложением № 2 к приказу Минздрава России от дата (</w:t>
      </w:r>
      <w:r>
        <w:t>л.д</w:t>
      </w:r>
      <w:r>
        <w:t>. 8);</w:t>
      </w:r>
    </w:p>
    <w:p w:rsidR="00A77B3E">
      <w:r>
        <w:tab/>
        <w:t xml:space="preserve">- актом медицинского освидетельствования на состояние опьянения (алкогольного, </w:t>
      </w:r>
      <w:r>
        <w:t xml:space="preserve">наркологического или иного токсического) № 22 от дата, согласно которого у </w:t>
      </w:r>
      <w:r>
        <w:t>фио</w:t>
      </w:r>
      <w:r>
        <w:t>.... установлено состояние опьянения (</w:t>
      </w:r>
      <w:r>
        <w:t>л.д</w:t>
      </w:r>
      <w:r>
        <w:t>. 9);</w:t>
      </w:r>
    </w:p>
    <w:p w:rsidR="00A77B3E">
      <w:r>
        <w:tab/>
        <w:t xml:space="preserve">- распиской от дата о передаче транспортного средства </w:t>
      </w:r>
      <w:r>
        <w:t>фио</w:t>
      </w:r>
      <w:r>
        <w:t xml:space="preserve"> (</w:t>
      </w:r>
      <w:r>
        <w:t>л.д</w:t>
      </w:r>
      <w:r>
        <w:t>. 13);</w:t>
      </w:r>
    </w:p>
    <w:p w:rsidR="00A77B3E">
      <w:r>
        <w:tab/>
        <w:t>- видеозаписью, мер обеспечения производства по делу об адми</w:t>
      </w:r>
      <w:r>
        <w:t>нистративном правонарушении (</w:t>
      </w:r>
      <w:r>
        <w:t>л.д</w:t>
      </w:r>
      <w:r>
        <w:t xml:space="preserve">. 19);  </w:t>
      </w:r>
    </w:p>
    <w:p w:rsidR="00A77B3E">
      <w:r>
        <w:tab/>
        <w:t xml:space="preserve">- справкой старшего инспектора группы по </w:t>
      </w:r>
      <w:r>
        <w:t>фио</w:t>
      </w:r>
      <w:r>
        <w:t xml:space="preserve"> ДПС ГИБДД МВД по адрес от дата (</w:t>
      </w:r>
      <w:r>
        <w:t>л.д</w:t>
      </w:r>
      <w:r>
        <w:t>. 15);</w:t>
      </w:r>
    </w:p>
    <w:p w:rsidR="00A77B3E">
      <w:r>
        <w:tab/>
        <w:t xml:space="preserve">-  копией водительского удостоверения </w:t>
      </w:r>
      <w:r>
        <w:t>фио</w:t>
      </w:r>
      <w:r>
        <w:t>.... (</w:t>
      </w:r>
      <w:r>
        <w:t>л.д</w:t>
      </w:r>
      <w:r>
        <w:t>. 16)</w:t>
      </w:r>
    </w:p>
    <w:p w:rsidR="00A77B3E">
      <w:r>
        <w:tab/>
        <w:t>- результатами поиска правонарушений из базы данных ГИБДД в отношении</w:t>
      </w:r>
      <w:r>
        <w:t xml:space="preserve">  </w:t>
      </w:r>
      <w:r>
        <w:t>фио</w:t>
      </w:r>
      <w:r>
        <w:t>.... (</w:t>
      </w:r>
      <w:r>
        <w:t>л.д</w:t>
      </w:r>
      <w:r>
        <w:t>. 17).</w:t>
      </w:r>
    </w:p>
    <w:p w:rsidR="00A77B3E">
      <w:r>
        <w:tab/>
        <w:t xml:space="preserve">В данном случае освидетельствование на состояние алкогольного опьянения проведено с соблюдением соответствующих требований, установленных </w:t>
      </w:r>
      <w:r>
        <w:t>«Правилами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результатов.</w:t>
      </w:r>
    </w:p>
    <w:p w:rsidR="00A77B3E">
      <w:r>
        <w:t xml:space="preserve">            </w:t>
      </w:r>
      <w:r>
        <w:t>фио</w:t>
      </w:r>
      <w:r>
        <w:t>.... результаты данного освидетельствования не оспаривал.</w:t>
      </w:r>
    </w:p>
    <w:p w:rsidR="00A77B3E">
      <w:r>
        <w:t xml:space="preserve">            Достоверность вышеуказанных доказательств у суда сомнений не вызывает, поскольку они последовательны, непротиворечивы и со</w:t>
      </w:r>
      <w:r>
        <w:t>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ab/>
        <w:t>Протокол об административном правонарушении и другие процессуальные документы соста</w:t>
      </w:r>
      <w:r>
        <w:t xml:space="preserve">влены в соответствии с требованиями КоАП РФ, права </w:t>
      </w:r>
      <w:r>
        <w:t>фио</w:t>
      </w:r>
      <w:r>
        <w:t>.... соблюдены.</w:t>
      </w:r>
    </w:p>
    <w:p w:rsidR="00A77B3E">
      <w:r>
        <w:t xml:space="preserve">             </w:t>
      </w:r>
      <w:r>
        <w:t>фио</w:t>
      </w:r>
      <w:r>
        <w:t>.... не представил суду доказательств, опровергающих  представленные уполномоченным должностным лицом доказательства. Будучи совершеннолетним, дееспособным лицом, управля</w:t>
      </w:r>
      <w:r>
        <w:t xml:space="preserve">я  транспортным средством – источником повышенной опасности, </w:t>
      </w:r>
      <w:r>
        <w:t>фио</w:t>
      </w:r>
      <w:r>
        <w:t>.... обязан знать и выполнять Правила дорожного движения, в том числе п.2.7 ПДД РФ; должен понимать значение действий сотрудников ГИБДД по составлению протокола об административном правонаруше</w:t>
      </w:r>
      <w:r>
        <w:t xml:space="preserve">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>.... не осознавал содержание и суть подписываемых документов и проводимых процессуальных действий, не им</w:t>
      </w:r>
      <w:r>
        <w:t>еется.</w:t>
      </w:r>
    </w:p>
    <w:p w:rsidR="00A77B3E">
      <w:r>
        <w:tab/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ab/>
        <w:t xml:space="preserve">Оценивая собранные по делу доказательства, судья считает, что вина            </w:t>
      </w:r>
      <w:r>
        <w:t xml:space="preserve">      </w:t>
      </w:r>
      <w:r>
        <w:t>фио</w:t>
      </w:r>
      <w:r>
        <w:t>.... установлена, доказана и его действия надлежит квалифицировать по ч.1 ст.12.8 КоАП РФ -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ab/>
        <w:t>Санкция д</w:t>
      </w:r>
      <w:r>
        <w:t>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</w:t>
      </w:r>
      <w:r>
        <w:t xml:space="preserve">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          </w:t>
      </w:r>
      <w:r>
        <w:t>фио</w:t>
      </w:r>
      <w:r>
        <w:t xml:space="preserve">.... его имущественное и семейное положение. </w:t>
      </w:r>
    </w:p>
    <w:p w:rsidR="00A77B3E">
      <w:r>
        <w:tab/>
        <w:t>Обстоятельств</w:t>
      </w:r>
      <w:r>
        <w:t xml:space="preserve">ом, смягчающим административную ответственность </w:t>
      </w:r>
      <w:r>
        <w:t>фио</w:t>
      </w:r>
      <w:r>
        <w:t>...., в соответствии со ст. 4.2 КоАП РФ суд признает признание вины и раскаяние в содеянном.</w:t>
      </w:r>
    </w:p>
    <w:p w:rsidR="00A77B3E">
      <w:r>
        <w:tab/>
        <w:t xml:space="preserve">Обстоятельств отягчающих административную ответственность </w:t>
      </w:r>
      <w:r>
        <w:t>фио</w:t>
      </w:r>
      <w:r>
        <w:t xml:space="preserve">.... судом не установлено. </w:t>
      </w:r>
    </w:p>
    <w:p w:rsidR="00A77B3E">
      <w:r>
        <w:t xml:space="preserve">             На основа</w:t>
      </w:r>
      <w:r>
        <w:t xml:space="preserve">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..</w:t>
      </w:r>
      <w:r>
        <w:t>..</w:t>
      </w:r>
    </w:p>
    <w:p w:rsidR="00A77B3E">
      <w:r>
        <w:t xml:space="preserve">                 Руководствуясь  ст. ст. 29.9 - 29.11 КоАП РФ, судья  </w:t>
      </w:r>
    </w:p>
    <w:p w:rsidR="00A77B3E">
      <w:r>
        <w:t xml:space="preserve">                                                     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         </w:t>
      </w:r>
    </w:p>
    <w:p w:rsidR="00A77B3E">
      <w:r>
        <w:tab/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</w:t>
      </w:r>
      <w:r>
        <w:t>нии административного правонарушения, предусмотренного ч.1 ст.12.8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Разъяснить</w:t>
      </w:r>
      <w:r>
        <w:t xml:space="preserve"> </w:t>
      </w:r>
      <w:r>
        <w:t>фио</w:t>
      </w:r>
      <w:r>
        <w:t>....,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</w:t>
      </w:r>
      <w: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</w:t>
      </w:r>
      <w:r>
        <w:t>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</w:t>
      </w:r>
      <w:r>
        <w:t>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</w:t>
      </w:r>
      <w: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>
        <w:t xml:space="preserve">вления лица об утрате указанных документов. </w:t>
      </w:r>
    </w:p>
    <w:p w:rsidR="00A77B3E">
      <w:r>
        <w:t xml:space="preserve">             Исполнение наказания в виде лишения права управления транспортными средствами  возложить на </w:t>
      </w:r>
      <w:r>
        <w:t>фио</w:t>
      </w:r>
      <w:r>
        <w:t xml:space="preserve"> ДПС ГИБДД МВД по адрес.</w:t>
      </w:r>
    </w:p>
    <w:p w:rsidR="00A77B3E">
      <w:r>
        <w:tab/>
        <w:t>Штраф подлежит перечислению на следующие реквизиты: наименование получателя п</w:t>
      </w:r>
      <w:r>
        <w:t xml:space="preserve">латежа – УФК (УМВД России по адрес); номер счета получателя платежа - 40102810645370000035; банк получателя – Отделение по адрес Банка России; БИК – телефон; КПП – телефон, ИНН – телефон, код ОКТМО телефон, КБК 18811601123010001140, наименование платежа – </w:t>
      </w:r>
      <w:r>
        <w:t>УИН 18810491236000000481.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соответствии с которыми неупла</w:t>
      </w:r>
      <w:r>
        <w:t xml:space="preserve"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</w:t>
      </w:r>
      <w:r>
        <w:t xml:space="preserve">№ 24 Алуштинского судебного района (городской адрес) адрес. </w:t>
      </w:r>
    </w:p>
    <w:p w:rsidR="00A77B3E"/>
    <w:p w:rsidR="00A77B3E">
      <w:r>
        <w:t xml:space="preserve">                  Мировой судья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1"/>
    <w:rsid w:val="005574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