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5-24-94/2023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замужней, имеющей н</w:t>
      </w:r>
      <w:r>
        <w:t xml:space="preserve">а иждивении троих несовершеннолетних детей, официально не трудоустроенной, зарегистрированной по адресу: адрес, ... проживающей по адресу: адрес, </w:t>
      </w:r>
    </w:p>
    <w:p w:rsidR="00A77B3E">
      <w:r>
        <w:t>по ст. 6.1.1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время,</w:t>
      </w:r>
      <w:r>
        <w:t xml:space="preserve"> находясь возле кафе ...», расположенного по адресу: адрес, адрес, нанесла побои </w:t>
      </w:r>
      <w:r>
        <w:t>фио</w:t>
      </w:r>
      <w:r>
        <w:t>, причинившие ей физическую боль, данные повреждения не повлекли за собой кратковременное расстройство здоровья или незначительную стойкую утрату общей трудоспособности и р</w:t>
      </w:r>
      <w:r>
        <w:t xml:space="preserve">асцениваются как повреждения, не причинившие вред здоровью человека и не повлекшие за собой последствий, указанных в ст. 115 УК РФ, что подтверждается заключением эксперта № 13 от дата. Своими действиями </w:t>
      </w:r>
      <w:r>
        <w:t>фио</w:t>
      </w:r>
      <w:r>
        <w:t xml:space="preserve"> совершила правонарушение, предусмотренное ст. 6.</w:t>
      </w:r>
      <w:r>
        <w:t>1.1 КоАП РФ.</w:t>
      </w:r>
    </w:p>
    <w:p w:rsidR="00A77B3E">
      <w:r>
        <w:t xml:space="preserve">В судебном заседании лицо, в отношении которого ведется дело об административном правонарушении, </w:t>
      </w:r>
      <w:r>
        <w:t>фио</w:t>
      </w:r>
      <w:r>
        <w:t>, которой разъяснены права, предусмотренные ст. 25.1 Кодекса РФ об АП и ст. 51 Конституции РФ, вину в совершении правонарушения признала, в сод</w:t>
      </w:r>
      <w:r>
        <w:t xml:space="preserve">еянном раскаялась, пояснила, что дата примерно в время находясь возле кафе ...», расположенного по адресу: адрес, адрес, нанесла побои </w:t>
      </w:r>
      <w:r>
        <w:t>фио</w:t>
      </w:r>
      <w:r>
        <w:t>. Просила производство по делу прекратить, в связи с малозначительностью.</w:t>
      </w:r>
    </w:p>
    <w:p w:rsidR="00A77B3E">
      <w:r>
        <w:t xml:space="preserve">В судебное заседание потерпевшая </w:t>
      </w:r>
      <w:r>
        <w:t>фио</w:t>
      </w:r>
      <w:r>
        <w:t xml:space="preserve"> не явил</w:t>
      </w:r>
      <w:r>
        <w:t xml:space="preserve">ась, о месте и времени рассмотрения дела извещена надлежащим образом. Направила ходатайство, в котором просит рассмотреть дело в ее отсутствие. В настоящее время по факту произошедшего конфликта с </w:t>
      </w:r>
      <w:r>
        <w:t>фио</w:t>
      </w:r>
      <w:r>
        <w:t xml:space="preserve"> она примирилась, претензий к ней не имеет. </w:t>
      </w:r>
    </w:p>
    <w:p w:rsidR="00A77B3E">
      <w:r>
        <w:t>Выслушав об</w:t>
      </w:r>
      <w:r>
        <w:t>ъяснения лица, в отношении которого ведется производство по делу об административном правонарушении, заявление потерпевшей, исследовав письменные материалы дела об административном правонарушении, дав им анализ и оценку, суд приходит к следующему.</w:t>
      </w:r>
    </w:p>
    <w:p w:rsidR="00A77B3E">
      <w:r>
        <w:t>Согласно</w:t>
      </w:r>
      <w:r>
        <w:t xml:space="preserve"> ст. 6.1.1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но не повлекших последствий, </w:t>
      </w:r>
      <w:r>
        <w:t>указанных в статье 115 Уголовного кодекса Российской Федера</w:t>
      </w:r>
      <w:r>
        <w:t>ции, если эти действия не содержат уголовно наказуемого деяния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</w:t>
      </w:r>
      <w:r>
        <w:t>тидесяти до ста двадцати часов.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дата в время, находясь возле кафе ...», расположенного по адресу: адрес, адрес, нанесла побои </w:t>
      </w:r>
      <w:r>
        <w:t>фио</w:t>
      </w:r>
      <w:r>
        <w:t>, причинившие ей физическую боль, данные повреждения не повлекли за собой кратковреме</w:t>
      </w:r>
      <w:r>
        <w:t>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и не повлекшие за собой последствий, указанных в ст. 115 УК РФ, что подтверждается заключением экспер</w:t>
      </w:r>
      <w:r>
        <w:t xml:space="preserve">та № 13 от дата. </w:t>
      </w:r>
    </w:p>
    <w:p w:rsidR="00A77B3E">
      <w:r>
        <w:t xml:space="preserve">Согласно заключению эксперта № 13 от дата у </w:t>
      </w:r>
      <w:r>
        <w:t>фио</w:t>
      </w:r>
      <w:r>
        <w:t xml:space="preserve"> обнаруженные повреждения в виде: кровоподтека вокруг левого глаза, кровоподтеков (5) по </w:t>
      </w:r>
      <w:r>
        <w:t>передне</w:t>
      </w:r>
      <w:r>
        <w:t xml:space="preserve">-боковым поверхностям правого коленного сустава, ссадины и кровоподтеков(3) по </w:t>
      </w:r>
      <w:r>
        <w:t>передне</w:t>
      </w:r>
      <w:r>
        <w:t>-внутренн</w:t>
      </w:r>
      <w:r>
        <w:t>ей поверхности левого коленного сустава, ушиба мягких тканей левой стопы, образовались от действия тупых предметов с ограниченной контактировавшей поверхностью, в результате травматических воздействий в данные области, не исключено, дата, что подтверждаетс</w:t>
      </w:r>
      <w:r>
        <w:t xml:space="preserve">я формой, размерами и цветом поверхностей повреждений, расположением корочек ссадины выше уровня окружающей кожи, отсутствием выраженных воспитательных реакций в мягких тканях, на месте образования повреждений, расположением на лице и конечностях, данными </w:t>
      </w:r>
      <w:r>
        <w:t xml:space="preserve">медицинской документации. </w:t>
      </w:r>
    </w:p>
    <w:p w:rsidR="00A77B3E">
      <w:r>
        <w:t>Указанные повреждения не повлекли за собой кратковременного расстройства здоровья или незначительную стойкую утрату общей трудоспособности и расцениваются как повреждения, не причинившие вред здоровью человека.</w:t>
      </w:r>
    </w:p>
    <w:p w:rsidR="00A77B3E">
      <w:r>
        <w:t>Факт совершения ад</w:t>
      </w:r>
      <w:r>
        <w:t xml:space="preserve">министративного правонарушения </w:t>
      </w:r>
      <w:r>
        <w:t>фио</w:t>
      </w:r>
      <w:r>
        <w:t>, ответственность за которое установлена ст. 6.1.1 Кодекса РФ об АП, подтверждается совокупностью собранных по делу доказательств, а именно: протоколом об административном правонарушении серии 82 01 № 087654 от дата, соста</w:t>
      </w:r>
      <w:r>
        <w:t xml:space="preserve">вленным уполномоченным должностным лицом, с соблюдением требований КоАП РФ;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 (</w:t>
      </w:r>
      <w:r>
        <w:t>л.д</w:t>
      </w:r>
      <w:r>
        <w:t xml:space="preserve">. 2); заявлением потерпевшей </w:t>
      </w:r>
      <w:r>
        <w:t>фио</w:t>
      </w:r>
      <w:r>
        <w:t xml:space="preserve"> о привлечении к отв</w:t>
      </w:r>
      <w:r>
        <w:t xml:space="preserve">етственности </w:t>
      </w:r>
      <w:r>
        <w:t>фио</w:t>
      </w:r>
      <w:r>
        <w:t>, нанесшая ей побои (</w:t>
      </w:r>
      <w:r>
        <w:t>л.д</w:t>
      </w:r>
      <w:r>
        <w:t xml:space="preserve">. 8); письменными объяснениями потерпевшей </w:t>
      </w:r>
      <w:r>
        <w:t>фио</w:t>
      </w:r>
      <w:r>
        <w:t xml:space="preserve"> от дата (</w:t>
      </w:r>
      <w:r>
        <w:t>л.д</w:t>
      </w:r>
      <w:r>
        <w:t xml:space="preserve">. 9); письменными объяснениями </w:t>
      </w:r>
      <w:r>
        <w:t>фио</w:t>
      </w:r>
      <w:r>
        <w:t xml:space="preserve"> от дата (</w:t>
      </w:r>
      <w:r>
        <w:t>л.д</w:t>
      </w:r>
      <w:r>
        <w:t xml:space="preserve">. 13); письменными объяснениями </w:t>
      </w:r>
      <w:r>
        <w:t>фио</w:t>
      </w:r>
      <w:r>
        <w:t xml:space="preserve"> от дата (</w:t>
      </w:r>
      <w:r>
        <w:t>л.д</w:t>
      </w:r>
      <w:r>
        <w:t xml:space="preserve">. 16);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18); постано</w:t>
      </w:r>
      <w:r>
        <w:t>влением о назначении дополнительной судебно-медицинской экспертизы от дата (</w:t>
      </w:r>
      <w:r>
        <w:t>л.д</w:t>
      </w:r>
      <w:r>
        <w:t>. 23); заключением эксперта № 13 от дата (</w:t>
      </w:r>
      <w:r>
        <w:t>л.д</w:t>
      </w:r>
      <w:r>
        <w:t>. 25-26).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Российской Федерации об административных правонарушениях - нанесение п</w:t>
      </w:r>
      <w:r>
        <w:t>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</w:t>
      </w:r>
      <w:r>
        <w:t>тивных правонарушениях, судом не установлено.</w:t>
      </w:r>
    </w:p>
    <w:p w:rsidR="00A77B3E">
      <w:r>
        <w:t>Согласно ст. 3.1 Кодекса Российской Федерации об административных правонарушениях административное наказание является установленной государственной мерой за совершение административного правонарушения и применя</w:t>
      </w:r>
      <w:r>
        <w:t>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</w:t>
      </w:r>
      <w:r>
        <w:t>татьи              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77B3E">
      <w:r>
        <w:t>Малозначительным административным правонаруш</w:t>
      </w:r>
      <w:r>
        <w:t>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</w:t>
      </w:r>
      <w:r>
        <w:t>щее существенного нарушения охраняемых общественных правоотношений.</w:t>
      </w:r>
    </w:p>
    <w:p w:rsidR="00A77B3E">
      <w:r>
        <w:t xml:space="preserve">Учитывая характер совершенного правонарушения, принимая во внимание, что потерпевшая </w:t>
      </w:r>
      <w:r>
        <w:t>фио</w:t>
      </w:r>
      <w:r>
        <w:t xml:space="preserve"> примирилась с </w:t>
      </w:r>
      <w:r>
        <w:t>фио</w:t>
      </w:r>
      <w:r>
        <w:t xml:space="preserve"> и не желает ее наказания, мировой судья находит возможным и законным освободить </w:t>
      </w:r>
      <w:r>
        <w:t>фио</w:t>
      </w:r>
      <w:r>
        <w:t xml:space="preserve"> от административной ответственности в соответствии со ст. 2.9 КоАП РФ.</w:t>
      </w:r>
    </w:p>
    <w:p w:rsidR="00A77B3E">
      <w:r>
        <w:t xml:space="preserve">Руководствуясь ст. ст. 3.5, 4.1, 6.1.1,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</w:t>
      </w:r>
      <w:r>
        <w:t>ативного правонарушения, предусмотренного ст. 6.1.1 Кодекса Российской Федерации об административных правонарушениях и освободить ее от административной ответственности в связи с малозначительностью в соответствии со ст. 2.9 КоАП РФ.</w:t>
      </w:r>
    </w:p>
    <w:p w:rsidR="00A77B3E">
      <w:r>
        <w:t xml:space="preserve">Объявить </w:t>
      </w:r>
      <w:r>
        <w:t>фио</w:t>
      </w:r>
      <w:r>
        <w:t xml:space="preserve"> устное за</w:t>
      </w:r>
      <w:r>
        <w:t xml:space="preserve">мечание. </w:t>
      </w:r>
    </w:p>
    <w:p w:rsidR="00A77B3E">
      <w: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</w:t>
      </w:r>
      <w:r>
        <w:t>дрес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</w:t>
      </w:r>
      <w:r>
        <w:tab/>
      </w:r>
      <w:r>
        <w:tab/>
        <w:t xml:space="preserve">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AB"/>
    <w:rsid w:val="00A77B3E"/>
    <w:rsid w:val="00B13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