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5-24-99/20...9</w:t>
      </w:r>
    </w:p>
    <w:p w:rsidR="00A77B3E">
      <w:r>
        <w:t>ПОСТАНОВЛЕНИЕ</w:t>
      </w:r>
    </w:p>
    <w:p w:rsidR="00A77B3E"/>
    <w:p w:rsidR="00A77B3E">
      <w:r>
        <w:t>...дата...</w:t>
        <w:tab/>
        <w:t xml:space="preserve">                                    адрес</w:t>
      </w:r>
    </w:p>
    <w:p w:rsidR="00A77B3E"/>
    <w:p w:rsidR="00A77B3E">
      <w:r>
        <w:t>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адвоката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женатого, работающего ... в наименование организации (адрес), проживающего по адресу: адрес...,</w:t>
      </w:r>
    </w:p>
    <w:p w:rsidR="00A77B3E">
      <w:r>
        <w:t>по ч. ... ст. ...2.26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управляя автомобилем марки марка автомобиля..., государственный регистрационный знак ..., в помещении ГБУЗ ... «... городская больница № 2», расположенного по адресу: адрес,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 ст. ...2.26 КоАП РФ.</w:t>
      </w:r>
    </w:p>
    <w:p w:rsidR="00A77B3E">
      <w:r>
        <w:t>фио в суде виновным себя в совершении административного правонарушения не признал и пояснил, что в состоянии опьянения он не находился, транспортным средством не управлял. Так, дата...... примерно в ...время часов он приехал с работы к себе домой и поставил автомобиль на крытой бетонированной стоянке (придомовой земельный участок) возле дома. Примерно в ......время часов его жене потребовались документы, которые находились в автомобиле, поэтому они вместе подошли к автомобилю за документами. ... в машину, а он находился рядом. В этот момент во двор заехал служебный автомобиль ГИБДД, без огней, из которого вышел сотрудник полиции и предложил ему пройти в служебный автомобиль, что он и сделал. В автомобиле сотрудник ДПС начал его убеждать в том, что он находится в состоянии опьянения, на что он возражал, также пояснял, что транспортным средством он не управлял. При этом он согласился пройти медицинское освидетельствование на состояние опьянения в медицинском учреждении. При этом от прохождения медицинского освидетельствования на состояние опьянения он не отказывался, а отказался лишь от прохождения исследования выдыхаемого воздуха на наличие алкоголя при помощи технического средства измерения в помещении медицинской организации, поскольку не доверял результатам алкотестера и имел намерение сдать биологический объект на химико-токсикологическое исследование. Таким образом, полагает, что у сотрудников ГИБДД не было оснований для предъявления ему требования о прохождении освидетельствования на состояние опьянения, поскольку участником дорожного движения он не являлся, автомобиль был припаркован на придомовой территории.</w:t>
      </w:r>
    </w:p>
    <w:p w:rsidR="00A77B3E">
      <w:r>
        <w:t>фио и его защитник в судебном заседании просили прекратить производство по делу об административном правонарушении за отсутствием состава правонарушения.</w:t>
      </w:r>
    </w:p>
    <w:p w:rsidR="00A77B3E">
      <w:r>
        <w:t>Выслушав лицо, в отношении которого ведется производство по делу об административном правонарушении, его защитника, свидетелей,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 ст. 27....2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 ст. ...2.26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 часов ... дома в районе дома № 1 по адрес в адрес адрес фио,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в связи с чем был направлен на медицинское освидетельствование на состояние опьянения, пройти которое сначала отказался, а затем – дал свое согласие. Между тем, находясь в ...время в помещении медицинского учреждения по адресу: адрес, при проведении медицинского освидетельствования на состояние опьянения фио своими действиями выразил отказ от прохождения медицинского освидетельствования,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 ст. ...2.26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23 АП телефон...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от подписи в протоколе фио отказался (л.д. ...); </w:t>
      </w:r>
    </w:p>
    <w:p w:rsidR="00A77B3E">
      <w:r>
        <w:t xml:space="preserve">- протоколом об отстранении от управления транспортным средством 6... АМ телефон...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6... АК телефон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в последующем, как пояснил суду фио, он согласился пройти медицинское освидетельствование на состояние опьянения в специализированном медицинском учреждении;</w:t>
      </w:r>
    </w:p>
    <w:p w:rsidR="00A77B3E">
      <w:r>
        <w:t xml:space="preserve">- актом медицинского освидетельствования на состояние опьянения № 237 от дата......, в котором врачом фио зафиксирован отказ фио от прохождения медицинского освидетельствования (л.д. 5); </w:t>
      </w:r>
    </w:p>
    <w:p w:rsidR="00A77B3E">
      <w:r>
        <w:t>- видеозаписью направления на медицинское освидетельствование на состояние опьянения и процедуры освидетельствования,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в помещении медицинской организации фио также отказывается от предложения врача фио пройти медицинское освидетельствование при помощи технического средства (л.д. 6).</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Копии процессуальных документов, составленных по настоящему делу и от вручения которых на месте составления фио отказался, были направлены ему по почте по адресу места жительства (л.д. 7). Факт получения процессуальных документов фио в суде подтвердил. С актом медицинского освидетельствования на состояние опьянения фио был ознакомлен в помещении судебного участка мирового судьи.</w:t>
      </w:r>
    </w:p>
    <w:p w:rsidR="00A77B3E">
      <w:r>
        <w:t>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......дата...... N 933н.</w:t>
      </w:r>
    </w:p>
    <w:p w:rsidR="00A77B3E">
      <w:r>
        <w:t>Подпунктом ...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27....2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w:t>
      </w:r>
    </w:p>
    <w:p w:rsidR="00A77B3E">
      <w:r>
        <w:t>В силу пункта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A77B3E">
      <w:r>
        <w:t>При медицинском освидетельствовании фио отказался от проведения первого исследования выдыхаемого воздуха на наличие алкоголя, что отражено в акте медицинского освидетельствования (п. ...3....), и подтвердил фио в суде. Такой отказ стал основанием для медицинского заключения, указанного в п. ...7 акта медицинского освидетельствования, об отказе от медицинского освидетельствования (л.д. 5).</w:t>
      </w:r>
    </w:p>
    <w:p w:rsidR="00A77B3E">
      <w:r>
        <w:t>Указанное согласуется с подпунктом 2 пункта ...9 Порядка проведения медицинского освидетельствования на состояние опьянения (алкогольного, наркотического или иного токсического), согласно которому медицинское заключение "от медицинского освидетельствования отказался" выносится в случае отказа освидетельствуемого при проведении медицинского освидетельствования от любого инструментального или лабораторных исследований, предусмотренных пунктом 4 настоящего Порядка.</w:t>
      </w:r>
    </w:p>
    <w:p w:rsidR="00A77B3E">
      <w:r>
        <w:t>Судом также был проверен довод фио и его защитника о том, что транспортным средством он не управлял, автомобиль был припаркован на придомовой территории дома, в котором он проживает, что исключает законность требования должностного лица о прохождении освидетельствования на состояние опьянения.</w:t>
      </w:r>
    </w:p>
    <w:p w:rsidR="00A77B3E">
      <w:r>
        <w:t>Так, на исследованной судом видеозаписи видно, как служебный автомобиль ДПС двигается за автомобилем марки марка автомобиля, государственный регистрационный знак ..., останавливает указанное транспортное средство, затем сотрудник ДПС (как позднее выяснилось – инспектор ДПС фио) после непродолжительного разговора с водителем указанного автомобиля, которым, как выяснилось в судебном заседании, оказался фио, прошел в сторону дома № ... по адрес в адрес адрес, где далее на видеозаписи виден автомобиль марки марка автомобиля..., государственный регистрационный знак ..., с включенными габаритными огнями и стоп-огнями. Из автомобиля выходят фио (с водительского сидения) и его супруга (с переднего пассажирского сидения).</w:t>
      </w:r>
    </w:p>
    <w:p w:rsidR="00A77B3E">
      <w:r>
        <w:t xml:space="preserve">В судебном заседании были допрошены в качестве свидетелей инспектор ДПС фио и начальник ОГИБДД ОМВД России по адрес фио, которые пояснили, что дата...... двигались за автомобилем марки марка автомобиля, государственный регистрационный знак ..., после чего остановили указанное транспортное средство, фио вышел из автомобиля и попросил водителя фио предъявить документы на право управления транспортным средством. За рулем служебного автомобиля находился фио В этот момент внимание сотрудников ГИБДД было обращено на автомобиль марки марка автомобиля..., государственный регистрационный знак ..., который задним ходом выехал со двора дома № ... по адрес в адрес адрес, после чего водитель указанного транспортного средства, заметив служебный автомобиль ГИБДД, заехал обратно во двор дома. То есть было видно, как водитель транспортного средства, которым, как впоследствии выяснилось, оказался фио, управляя своим автомобилем и заметив служебный автомобиль ГИБДД, резко поменял направление движение, что не могло не вызвать у них подозрение, ввиду чего инспектор ДПС фио подошел к водителю марки марка автомобиля... и попросил документы на право управления транспортным средством.     </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а также при процедуре медицинского освидетельствования должностными лицами ГИБДД и медицинской организации допущено не было.</w:t>
      </w:r>
    </w:p>
    <w:p w:rsidR="00A77B3E">
      <w:r>
        <w:t>Так, в судебном заседании было установлено, что фио являлся участником дорожного движения, поскольку управлял транспортным средством марки марка автомобиля..., государственный регистрационный знак ..., что подтвердили в судебном заседании допрошенные свидетели инспектор ДПС фио и начальник ОГИБДД ОМВД России по адрес фио, показания которых были последовательны, непротиворечивы и согласуются с иными материалами дела. Суд не может не доверять показаниям указанных лиц, поскольку каких-либо данных, позволяющих усомниться в их показаниях, в частности, данных об их личной заинтересованности в исходе рассмотрения дела, суду представлено не было. Действия указанных сотрудников являлись законными, соответствующими требованиям Административного регламента и КоАП РФ. При этом суд учитывает, что инспектором ДПС фио, исполняющим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в рамках предоставленных ему законом полномочий, был совершен ряд действий, направленных на исполнение указанных функций, в частности, проверены документы на право пользования и управления транспортным средством у водителя фио, после чего последний был отстранен от управления транспортным средством ввиду наличия достаточных оснований полагать, что он находится в состоянии опьянения. Далее водителю было предложено пройти освидетельствование на состояние опьянения на месте, от чего фио отказался, затем – медицинское освидетельствование на состояние опьянения. После того, как в помещении медицинского учреждения фио отказался от прохождения медицинского освидетельствования на состояние опьянения, в отношении него инспектором ДПС фио был составлен протокол об административном правонарушении.</w:t>
      </w:r>
    </w:p>
    <w:p w:rsidR="00A77B3E">
      <w:r>
        <w:t>По мнению суда, довод фио о том, что транспортным средством он не управлял, является необоснованным, поскольку не подтверждается никакими доказательствами и, более того, опровергается материалами дела, а также показаниями свидетелей фио и фио</w:t>
      </w:r>
    </w:p>
    <w:p w:rsidR="00A77B3E">
      <w:r>
        <w:t>При этом суд критически относится к показаниям свидетеля фио, жены лица, в отношении которого ведется производство по делу об административном правонарушении, о том, что транспортным средством фио не управлял, примерно с ...6 часов дата...... автомобиль находился во дворе дома и никуда они на нем не выезжали, а лишь забирали из автомобиля необходимые документы в момент, когда подъехали сотрудники ГИБДД, - поскольку данные показания опровергаются вышеуказанными исследованными судом доказательствами и направлены по мнению суда, на желание помочь фио избежать административной ответственности за содеянное.</w:t>
      </w:r>
    </w:p>
    <w:p w:rsidR="00A77B3E">
      <w:r>
        <w:t xml:space="preserve">В судебном заседании также был допрошен водитель автомобиля марки марка автомобиля, государственный регистрационный знак ..., фио, а также по ходатайству фио допрошены в качестве свидетелей фио и фио, которые работают вместе с фио и дата...... вместе с последним на его автомобиле возвращались домой в районе ...6 часов. При этом ни фио, ни фио и фио не смогли ни подтвердить, ни опровергнуть факт управления фио транспортным средством дата...... примерно в ......время..., в связи с чем показания указанных свидетелей не могут быть положены в основу постановления.  </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...2.26 КоАП РФ.</w:t>
      </w:r>
    </w:p>
    <w:p w:rsidR="00A77B3E">
      <w:r>
        <w:t>Состав административного правонарушения, предусмотренного ст. ...2.26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ч. ... ст. ...2.26 КоАП РФ, значения для квалификации правонарушения не имеет.</w:t>
      </w:r>
    </w:p>
    <w:p w:rsidR="00A77B3E">
      <w:r>
        <w:t>Основанием привлечения к административной ответственности по ст. ...2.26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Отказ лица от прохождения медицинского освидетельствования на состояние опьянения как основание его привлечения к административной ответственности по ст. ...2.26 КоАП РФ имеет место быть, если данный отказ:</w:t>
      </w:r>
    </w:p>
    <w:p w:rsidR="00A77B3E">
      <w:r>
        <w:t>- заявлен непосредственно должностному лицу ГИБДД или медицинскому работнику;</w:t>
      </w:r>
    </w:p>
    <w:p w:rsidR="00A77B3E">
      <w:r>
        <w:t>- зафиксирован в протоколе об административном правонарушении;</w:t>
      </w:r>
    </w:p>
    <w:p w:rsidR="00A77B3E">
      <w:r>
        <w:t>- содержит в себе отказ от медицинского освидетельствования в целом либо от того или иного вида исследования в рамках медицинского освидетельствования.</w:t>
      </w:r>
    </w:p>
    <w:p w:rsidR="00A77B3E">
      <w:r>
        <w:t>Соответствующая позиция Верховного Суда Российской Федерации по вопросу привлечения к ответственности и квалификации действий водителя, предусмотренных ст. ...2.26 КоАП РФ, изложена в п. 9 Постановления Пленума Верховного Суда Российской Федерации от дата N ......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Все вышеперечисленные условия, влияющие на квалификацию действий фио по ч. ... ст. ...2.26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являвшегося водителем транспортного средства марки марка автомобиля..., государственный регистрационный знак ...,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 ст. ...2.26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женат, ранее, в течение года,  привлекался к административной ответственности в области дорожного движения (л.д. ...0),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 ст. ...2.26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27....0, 29.9, 29....0, 29.......,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 ст. ...2.26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...-3 статьи 32.6 настоящего Кодекса, в орган, исполняющий этот вид административного наказания (в случае, если документы, указанные в части ... статьи 32.6 настоящего Кодекса, ранее не были изъяты в соответствии с частью третьей статьи 27....0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- 40...0.........0335...000...000...; банк получателя – Отделение по адрес ЮГУ ЦБ РФ; БИК – телефон......; КПП – телефон........., ИНН – телефон......, код ОКТМО телефон..., КБК ......8......6...0200...6000...40, наименование платежа – УИН ......8...049.........60000083...5.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