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5-24-103/2023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ab/>
      </w:r>
      <w:r>
        <w:tab/>
        <w:t xml:space="preserve">                                            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 рассмотрев дело об административном п</w:t>
      </w:r>
      <w:r>
        <w:t xml:space="preserve">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гражданина Украины, официально не трудоустроенного, не женатого, на иждивении малолетних детей не имеющего, зарегистрированного по адресу: адрес и проживающего по адре</w:t>
      </w:r>
      <w:r>
        <w:t>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в предусмотренный КоАП РФ срок не уплатил штраф в размере сумма, н</w:t>
      </w:r>
      <w:r>
        <w:t>азначенный постановлением должностного лица ДПС ГИБДД ОМВД России по адрес 18810082220000871479 от дата, вступившим в законную силу дата, за совершение административного правонарушения, предусмотренного ч. 1 ст. 12.29 КоАП РФ, то есть совершил администрати</w:t>
      </w:r>
      <w:r>
        <w:t>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</w:t>
      </w:r>
      <w:r>
        <w:t>фио</w:t>
      </w:r>
      <w:r>
        <w:t xml:space="preserve"> которому разъяснены права, предусмотренные ст. 25.1 КоАП РФ и ст. 51 Конституц</w:t>
      </w:r>
      <w:r>
        <w:t xml:space="preserve">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</w:t>
      </w:r>
      <w:r>
        <w:t xml:space="preserve">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серии 82 АП № 179434 от дата, составленным уполномоченным должностным лицом с соблюдением процесс</w:t>
      </w:r>
      <w:r>
        <w:t xml:space="preserve">уальных требований; копия протокола вручена </w:t>
      </w:r>
      <w:r>
        <w:t>фио</w:t>
      </w:r>
      <w:r>
        <w:t>, существенных недостатков, которые могли бы повлечь его недействительность, протокол не содержит (</w:t>
      </w:r>
      <w:r>
        <w:t>л.д</w:t>
      </w:r>
      <w:r>
        <w:t>. 1); копией постановления должностного лица ДПС ОГИБДД ОМВД России по адрес от дата, вступившего в законну</w:t>
      </w:r>
      <w:r>
        <w:t xml:space="preserve">ю силу дата, в соответствии с которым 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12.29 КоАП РФ, и ему назначено </w:t>
      </w:r>
      <w:r>
        <w:t>наказание в виде административного штрафа в размере сумма (</w:t>
      </w:r>
      <w:r>
        <w:t>л.д</w:t>
      </w:r>
      <w:r>
        <w:t>. 2); справкой инспектора по И</w:t>
      </w:r>
      <w:r>
        <w:t>АЗ ОГИБДД ОМВД России по адрес  от дата (</w:t>
      </w:r>
      <w:r>
        <w:t>л.д</w:t>
      </w:r>
      <w:r>
        <w:t xml:space="preserve">. 5); карточкой учета административных правонарушений </w:t>
      </w:r>
      <w:r>
        <w:t>фио</w:t>
      </w:r>
      <w:r>
        <w:t xml:space="preserve"> (</w:t>
      </w:r>
      <w:r>
        <w:t>л.д</w:t>
      </w:r>
      <w:r>
        <w:t xml:space="preserve">. 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</w:t>
      </w:r>
      <w:r>
        <w:t>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</w:t>
      </w:r>
      <w:r>
        <w:t xml:space="preserve">читывается характер совершенного правонарушения, личность </w:t>
      </w:r>
      <w:r>
        <w:t>фио</w:t>
      </w:r>
      <w:r>
        <w:t xml:space="preserve">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Так, </w:t>
      </w:r>
      <w:r>
        <w:t>фио</w:t>
      </w:r>
      <w:r>
        <w:t xml:space="preserve"> в официальном браке не состоит, на иждивении малол</w:t>
      </w:r>
      <w:r>
        <w:t>етних детей не имеет.</w:t>
      </w:r>
    </w:p>
    <w:p w:rsidR="00A77B3E">
      <w:r>
        <w:t xml:space="preserve">Обстоятельством, смягчающим административную ответственность                 </w:t>
      </w:r>
      <w:r>
        <w:t>фио</w:t>
      </w:r>
      <w:r>
        <w:t xml:space="preserve">, является признание вины и раскаяние в совершении правонарушения. </w:t>
      </w:r>
    </w:p>
    <w:p w:rsidR="00A77B3E">
      <w:r>
        <w:t xml:space="preserve">Обстоятельств отягчающих административную ответственность                   </w:t>
      </w:r>
      <w:r>
        <w:t>фио</w:t>
      </w:r>
      <w:r>
        <w:t xml:space="preserve"> судом </w:t>
      </w:r>
      <w:r>
        <w:t>не установлено.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смягчающих, а также отсутствие отягчающих административную ответственность</w:t>
      </w:r>
      <w:r>
        <w:t xml:space="preserve"> обстоятельств, суд считает возможным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</w:t>
      </w:r>
      <w:r>
        <w:t>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</w:t>
      </w:r>
      <w:r>
        <w:t>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</w:t>
      </w:r>
      <w:r>
        <w:t xml:space="preserve">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</w:t>
      </w:r>
      <w:r>
        <w:t>бюджетной классификации</w:t>
      </w:r>
      <w:r>
        <w:t xml:space="preserve"> КБК телефон </w:t>
      </w:r>
      <w:r>
        <w:t>телефон</w:t>
      </w:r>
      <w:r>
        <w:t>, УИН 0410760300245001032320136, назначение платежа: «штраф по делу об административном правонарушении № 5-24-103/2023»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</w:t>
      </w:r>
      <w: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 xml:space="preserve">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</w:t>
      </w:r>
      <w:r>
        <w:t xml:space="preserve">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F"/>
    <w:rsid w:val="005E17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