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5-24-107/2019</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 судебного района (городской адрес) адрес фио, с участием защитника лица, в отношении которого ведется производство по делу об административном правонарушении, – адвоката фио,</w:t>
      </w:r>
    </w:p>
    <w:p w:rsidR="00A77B3E">
      <w:r>
        <w:t xml:space="preserve">рассмотрев в открытом судебном заседании дело об административном правонарушении в отношении </w:t>
      </w:r>
    </w:p>
    <w:p w:rsidR="00A77B3E">
      <w:r>
        <w:t>фио, паспортные данные, женатого, работающего водителем в наименование организации, имеющего на иждивении несовершеннолетнего ребенка, паспортные данные, проживающего по адресу: адрес,</w:t>
      </w:r>
    </w:p>
    <w:p w:rsidR="00A77B3E">
      <w:r>
        <w:t>по ч. 3 ст. 12.5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 адрес с ...» управлял транспортным средством марки марка автомобиля ...», государственный регистрационный знак ..., на передней части которого установлены световые приборы (габаритные огни) с огнями синего цвета, в нарушение требований п.п. 3.1, 3.6 Перечня неисправностей и условий, при которых запрещается эксплуатация транспортного средства (Приложение к Основным положениям по допуску транспортных средств к эксплуатации и обязанностей должностных лиц по обеспечению безопасности дорожного движения).</w:t>
      </w:r>
    </w:p>
    <w:p w:rsidR="00A77B3E">
      <w:r>
        <w:t>фио, будучи допрошенным в суде дата, виновным себя в совершении правонарушения не признал и пояснил, что сотрудниками ДПС на него оказывалось психологическое давление. Кроме того, он не знал о том, то излучаемый цвет огней световых приборов его автомобиля не соответствует Правилам дорожного движения, поскольку транспортное средство он приобрел уже в таком виде. Лицо, в отношении которого ведется производство по делу об административном правонарушении, и его защитник просили прекратить производство по делу об административном правонарушении за отсутствием состава административного правонарушения ввиду нарушения сотрудниками ДПС процедуры составления протокола об изъятии вещей и документов, изъятия и опечатывания вещественных доказательств, поскольку имеющийся в материалах дела пакет с вещественными доказательствами опечатан с нарушением, а именно без подписи фио и присутствующих понятых. Кроме того, цвет ламп габаритных огней соответствует требованиям закона, указание должностного лица ГИБДД в протоколе об административном правонарушении о нарушении фио требований п.п. 3.1, 3.6 Перечня неисправностей и условий, при которых запрещается эксплуатация транспортного средства, является голословным и не подтверждено никакими письменными доказательствами, в частности, отсутствует заключение экспертизы относительно цвета огней ламп габаритных огней. Даже если бы цвет ламп габаритных огней действительно не соответствовал бы вышеуказанным требованиям, фио должностным лицом ГИБДД должно было быть выдано предписание об устранении допущенного нарушения, чего сделано не было.</w:t>
      </w:r>
    </w:p>
    <w:p w:rsidR="00A77B3E">
      <w:r>
        <w:t xml:space="preserve">Выслушав лицо, в отношении которого ведется производство по делу об административном правонарушении, его защитника, свидетелей, исследовав материалы дела, прихожу к выводу о том, что вина фио в совершении административного правонарушения, предусмотренного ч. 3 ст. 12.5 КоАП РФ, полностью доказана и подтверждается следующими доказательствами: </w:t>
      </w:r>
    </w:p>
    <w:p w:rsidR="00A77B3E">
      <w:r>
        <w:t>- протоколом об административном правонарушении серии 82 АП № 040872 от дата, согласно которому фио дата в время на .... адрес с ...» управлял транспортным средством марки марка автомобиля ...», государственный регистрационный знак ..., на передней части которого установлены световые приборы (габаритные огни) синего цвета, цвет огней которых не соответствуют требованиям п.п. 3.1, 3.6 Основных положений ПДД РФ. Протокол составлен уполномоченным должностным лицом ... ДПС ГИБДД МВД по адрес фио От подписи в протоколе фио отказался, о чем имеется соответствующая запись в протоколе, а также зафиксировано при помощи видеозаписи, при просмотре которой также видно, что сотрудником ДПС были разъяснены фио процессуальные права и обязанности, давление на него не оказывается, замечаний он не высказывает; копия протокола об административном правонарушении была направлена фио по почте и получена им, что не было оспорено им в суде. Существенных недостатков, которые могли бы повлечь его недействительность, протокол не содержит (л.д. 1);</w:t>
      </w:r>
    </w:p>
    <w:p w:rsidR="00A77B3E">
      <w:r>
        <w:t>- письменным объяснением фио, которое было дано им на месте совершения правонарушения уполномоченному должностному лицу ГИБДД, где он указал о том, что на транспортном средстве, которым он управлял, были установлены лампы синего цвета. О том, что управлять таким транспортным средством в таком виде запрещено, он не знал, поскольку автомобиль приобрел с уже имевшимися на нем лампами (л.д. 4);</w:t>
      </w:r>
    </w:p>
    <w:p w:rsidR="00A77B3E">
      <w:r>
        <w:t>- протоколом об изъятии вещей и документов № 50 АС телефон от дата, согласно которому у фио, в присутствии понятых были изъяты диодные лампы габаритных огней 2 штуки (л.д. 3); изъятые лампы были упакованы в конверт и приобщены к протоколу изъятия (л.д. 12); процесс изъятия диодных ламп также был зафиксирован при помощи видеозаписи, при просмотре которой видно, что никаких замечаний по факту изъятия ламп габаритных огней фио не высказывает, давление на него не оказывается (л.д. 11);</w:t>
      </w:r>
    </w:p>
    <w:p w:rsidR="00A77B3E">
      <w:r>
        <w:t>- показаниями допрошенного в судебном заседании инспектора ДПС фио, который пояснил, что дата на .... адрес с ...» около время им было остановлено транспортное средство марки марка автомобиля ...», государственный регистрационный знак ..., которым управлял фио, поскольку визуально был установлен факт нарушения в области обеспечения безопасности дорожного движения, что выразилось в установленных и горящих на передней части вышеуказанного транспортного средства световых приборов (габаритных огней) синего цвета, что визуально просматривалось, а также видно на видеозаписи. Водителю транспортного средства фио были разъяснены процессуальные права и обязанности, после чего были составлены соответствующие процессуальные документы, а именно: протокол об административном правонарушении, протокол об изъятии вещей и документов, от подписи в которых фио отказался. Копии вышеуказанных процессуальных документов были направлены почтой фио Предписание об устранении допущенного нарушения фио не выдавалось, поскольку он добровольно, на месте выявления правонарушения, демонтировал лампы, изъятые ими в последующем в присутствии понятых и с применением видеозаписи. Никакого давления на последнего не оказывалось, более того, с соответствующей жалобой в различные инстанции обращалась жена фио, в связи с чем была проведена проверка в ... ДПС ГИБДД МВД по адрес, по результатам которой жалоба на действия сотрудников ДПС была признана необоснованной, никаких нарушений в его действиях, а также действиях его напарника фио по отношению к фио допущено не было;</w:t>
      </w:r>
    </w:p>
    <w:p w:rsidR="00A77B3E">
      <w:r>
        <w:t xml:space="preserve">- показаниями допрошенного в судебном заседании инспектора ДПС фио, который пояснил, что дата на .... адрес с ...» в ходе несения службы совместно с инспектором ДПС фио, последним было остановлено транспортное средство марки марка автомобиля ...», государственный регистрационный знак ..., которым управлял фио На вышеуказанном транспортном средстве, а именно на его передней части на фарах ближнего света были установлены габаритные огни синего цвета. фио были разъяснены процессуальные права и обязанности, инспектором ДПС фио были составлены соответствующие процессуальные документы, а именно: протокол об административном правонарушении, а также протокол об изъятии вещей и документов, от подписи в которых фио отказался. Копии вышеуказанных процессуальных документов были направлены почтой фио Никакого давления на последнего не оказывалось, лампы габаритных огней синего цвета он снял добровольно, без какого-либо принуждения. </w:t>
      </w:r>
    </w:p>
    <w:p w:rsidR="00A77B3E">
      <w:r>
        <w:t>Показания указанных должностных лиц последовательны, непротиворечивы и полностью согласуются с иными письменными доказательствами, имеющимися в материалах дела;</w:t>
      </w:r>
    </w:p>
    <w:p w:rsidR="00A77B3E">
      <w:r>
        <w:t>- видеозаписью, приобщенной к материалам дела, при просмотре которой видно транспортное средство марки марка автомобиля ...», государственный регистрационный знак ..., на фарах передней части которого отчетливо видны огни синего цвета; на вопрос сотрудника ГИБДД фио поясняет о том, что автомобиль был приобретен им в таком виде; далее на видеозаписи видно, как сотрудник ДПС разъясняет фио процессуальные права и обязанности, никаких возражений, замечаний лицо, в отношении которого ведется производство по делу об административном правонарушении, не высказывает, от подписи в протоколе отказывается. В присутствии понятых происходит изъятие диодных ламп, при этом ни от фио, ни от присутствовавших понятых замечаний, возражений не поступает (л.д. 11).</w:t>
      </w:r>
    </w:p>
    <w:p w:rsidR="00A77B3E">
      <w:r>
        <w:t>Исследовав и проанализировав представленные доказательства, мировой судья находит их  относимыми, допустимыми и достоверными, а их совокупность достаточной для разрешения настоящего дела, поскольку данные доказательства добыты с соблюдением требований КоАП РФ, согласуются между собой, каких-либо нарушений закона при их получении, которые могли бы повлечь признание их недопустимыми доказательствами по делу, не усматривается, в связи с чем считаю возможным положить их в основу постановления.</w:t>
      </w:r>
    </w:p>
    <w:p w:rsidR="00A77B3E">
      <w:r>
        <w:t>Административная ответственность по ч. 3 ст. 12.5 КоАП РФ наступает за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w:t>
      </w:r>
    </w:p>
    <w:p w:rsidR="00A77B3E">
      <w:r>
        <w:t>В силу п. 2.3.1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77B3E">
      <w:r>
        <w:t>В соответствии с адрес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дата N 1090,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(согласно приложению).</w:t>
      </w:r>
    </w:p>
    <w:p w:rsidR="00A77B3E">
      <w:r>
        <w:t>В соответствии с п. 3.1 Перечня неисправностей и условий, при которых запрещается эксплуатация транспортного средства (далее - Перечень), запрещается эксплуатация автомобиля, если количество, тип, цвет, расположение и режим работы внешних световых приборов не соответствуют требованиям конструкции транспортного средства.</w:t>
      </w:r>
    </w:p>
    <w:p w:rsidR="00A77B3E">
      <w:r>
        <w:t xml:space="preserve"> </w:t>
        <w:tab/>
        <w:t>Согласно требованиям п. 3.6 Перечня запрещается эксплуатация автомобиля, если  на транспортном средстве установлены спереди световые приборы с огнями любого цвета, кроме белого, желтого или оранжевого, и световозвращающие приспособления любого цвета, кроме белого.</w:t>
      </w:r>
    </w:p>
    <w:p w:rsidR="00A77B3E">
      <w:r>
        <w:t>Таким образом, проверив и оценив в совокупности все представленные доказательства по правилам, предусмотренным ст. 26.11. КоАП РФ, мировой судья находит доказанной вину фио в совершении административного правонарушения и квалифицирует его действия по ч. 3 ст. 12.5 КоАП РФ, как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w:t>
      </w:r>
    </w:p>
    <w:p w:rsidR="00A77B3E">
      <w:r>
        <w:t>Доводы фио о том, что сотрудниками ДПС на него было оказано психологическое давление, судом не принимаются во внимание, поскольку не подтверждаются никакими достоверными и допустимыми доказательствами и, более того, опровергаются вышеперечисленными доказательствами. Никаких возражений, замечаний фио не высказывал, в соответствующих процессуальных документах, составленных в отношении него, также не содержится доводов относительно несогласия с действиями сотрудников ГИБДД. Кроме того, в материалах дела имеется письменное объяснение фио, свидетельствующее о его согласии с правонарушением (л.д. 4).</w:t>
      </w:r>
    </w:p>
    <w:p w:rsidR="00A77B3E">
      <w:r>
        <w:t>Относительно довода лица, в отношении которого ведется производство по делу об административном правонарушении о том, что он не знал, что излучаемый цвет огней световых приборов его автомобиля не соответствует Правилам дорожного движения, также не принимаются судом во внимание, так как незнание законов, в том числе закона об административной ответственности, не освобождает лицо от такой ответственности.</w:t>
      </w:r>
    </w:p>
    <w:p w:rsidR="00A77B3E">
      <w:r>
        <w:t xml:space="preserve">Доводы защитника о нарушении сотрудниками ДПС процедуры составления протокола об изъятии вещей и документов, процедуры изъятия и опечатывания вещественных доказательств также не принимаются судом во внимание, поскольку изъятие вещественных доказательств по делу было произведено с соблюдением процессуальных требований, в присутствии понятых и с применением видеозаписи; в протоколе об изъятии вещей и документов имеются подписи должностного лица, составившего протокол, фио и понятых. Никаких замечаний по поводу его оформления в материалах дела не содержится, не видно этого и при просмотре видеозаписи. Изъятые у фио диодные лампы были помещены уполномоченным сотрудником ДПС в пакет и приобщены к материалам дела. Довод защитника о том, что на пакете отсутствуют подписи фио и понятых, не обоснован, поскольку это не предусмотрено действующим законодательством. Каких-либо доказательств, свидетельствующих о фальсификации доказательств по делу, суду фио и его защитником представлено не было, пояснений, которые могли бы свидетельствовать об этом и требовали соответствующей проверки судом, также дано не было. Более того, как пояснили сотрудники ДПС суду, фио демонтировал установленные на автомобиле огни синего цвета добровольно, без какого-либо принуждения, после чего они были изъяты и приобщены к материалам дела. Доказательств обратного суду представлено не было. </w:t>
      </w:r>
    </w:p>
    <w:p w:rsidR="00A77B3E">
      <w:r>
        <w:t>Несостоятелен и довод защитника о не выдаче фио предписания об устранении допущенного нарушения, поскольку, как указывалось выше, диодные лампы были демонтированы и переданы фио сотрудникам ДПС добровольно.</w:t>
      </w:r>
    </w:p>
    <w:p w:rsidR="00A77B3E">
      <w:r>
        <w:t>Опровергая, как несостоятельные, доводы защитника о необходимости проведения экспертизы для определения цвета огней, суд учитывает, что цвет огней, как не соответствующий требованиям п.п. 3.1, 3.6 Перечня неисправностей и условий, при которых запрещается эксплуатация транспортного средства (Приложение к Основным положениям по допуску транспортных средств к эксплуатации и обязанностей должностных лиц по обеспечению безопасности дорожного движения), был определен сотрудниками ДПС визуально, путем осмотра автомобиля. При этом определение цвета не требует каких-либо специальных познаний. В своем письменном объяснении, имеющейся в материалах дела, фио также собственноручно указывает о синем цвете ламп на транспортном средстве. Синий цвет ламп габаритных огней на передней части автомобиля отчетливо просматривается и на видеозаписи.</w:t>
      </w:r>
    </w:p>
    <w:p w:rsidR="00A77B3E">
      <w:r>
        <w:t>При назначении наказания учитывается характер совершенного правонарушения, личность фио, который женат, работает, имеет на иждивении несовершеннолетнего ребенка; ранее, в течение года, привлекался к административной ответственности в области дорожного движения (л.д. 8-9); его имущественное положение, а также обстоятельства, смягчающие и отягчающие ответственность за совершенное правонарушение.</w:t>
      </w:r>
    </w:p>
    <w:p w:rsidR="00A77B3E">
      <w:r>
        <w:t xml:space="preserve">В качестве обстоятельства, смягчающего административную ответственность, суд учитывает оплату ранее наложенных на него штрафов в полном объеме. </w:t>
      </w:r>
    </w:p>
    <w:p w:rsidR="00A77B3E">
      <w:r>
        <w:t>Обстоятельств, отягчающих ответственность за совершенное правонарушение, не установлено.</w:t>
      </w:r>
    </w:p>
    <w:p w:rsidR="00A77B3E">
      <w:r>
        <w:t>Учитывая изложенное, мировой судья считает необходимым назначить фио наказание в виде лишения права управления транспортными средствами на минимальный срок, предусмотренный санкцией ч. 3 ст. 12.5 КоАП РФ, с конфискацией световых приборов.</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w:t>
        <w:tab/>
        <w:t>Признать фио виновным в совершении административного правонарушения, предусмотренного ч. 3 ст. 12.5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6 (шесть) месяцев с конфискацией световых приборов – диодных ламп габаритных огней в количестве 2 штуки, находящихся на хранении в материалах дела об административном правонарушении (л.д. 3, 12).</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 ДПС ГИБДД МВД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Исполнение постановления в части конфискации световых приборов возложить на Отдел судебных приставов по адрес УФССП по адрес.</w:t>
      </w:r>
    </w:p>
    <w:p w:rsidR="00A77B3E">
      <w:r>
        <w:t xml:space="preserve">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r>
        <w:t>8</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