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5-24-108/2021</w:t>
      </w:r>
    </w:p>
    <w:p w:rsidR="00A77B3E">
      <w:r>
        <w:t>П О С Т А Н ОВ Л Е Н И Е</w:t>
      </w:r>
    </w:p>
    <w:p w:rsidR="00A77B3E">
      <w:r>
        <w:t xml:space="preserve">                                      по делу об административном правонарушении</w:t>
      </w:r>
    </w:p>
    <w:p w:rsidR="00A77B3E"/>
    <w:p w:rsidR="00A77B3E">
      <w:r>
        <w:t>дата                                                             адрес</w:t>
      </w:r>
    </w:p>
    <w:p w:rsidR="00A77B3E">
      <w:r>
        <w:t xml:space="preserve">     фио судьи судебного участка №24 Алуштинского судебного района (городской адрес) адрес,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 2 ст.12.7 КоАП РФ, в отношении  фио, паспортные данные; зарегистрированного и проживающего по адресу: адрес;   гражданина  РФ; со средним специальным образованием; работающего в Алуштинском ДРСУ сварщиком; ранее привлекавшегося к административной ответственности,</w:t>
      </w:r>
    </w:p>
    <w:p w:rsidR="00A77B3E">
      <w:r>
        <w:t xml:space="preserve">                                                        УСТАНОВИЛ:</w:t>
      </w:r>
    </w:p>
    <w:p w:rsidR="00A77B3E">
      <w:r>
        <w:t xml:space="preserve">              дата в время на 688-м км.+500 м. адрес с Украиной-Симферополь-Алушта-Ялта», водитель  фио управлял  марка автомобиля  государственный регистрационный знак ..., будучи лишенным права управления транспортными средствами, чем нарушил п.2.1.1 ПДД РФ. Тем самым совершил административное правонарушение,  предусмотренное ст.12.7 ч.2 КоАП РФ.</w:t>
      </w:r>
    </w:p>
    <w:p w:rsidR="00A77B3E">
      <w:r>
        <w:t xml:space="preserve">      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w:t>
      </w:r>
    </w:p>
    <w:p w:rsidR="00A77B3E">
      <w:r>
        <w:t xml:space="preserve">     Заслушав фио, исследовав материалы дела об административном правонарушении, мировой судья приходит к следующему:</w:t>
      </w:r>
    </w:p>
    <w:p w:rsidR="00A77B3E">
      <w:r>
        <w:t xml:space="preserve">     частью 2 ст.12.7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              Факт совершения фио административного правонарушения, предусмотренного ч.2 ст.12.7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нарушитель был ознакомлен; копией протокола об отстранении от управления транспортным средством от дата; копией постановления мирового судьи судебного участка № 22 Алуштинского судебного района (городской адрес)  адрес  от дата о привлечении  фио к административной ответственности по  ч.1 ст.12.8  КоАП РФ и  назначении  ему административного наказания в виде  административного штрафа  в размере сумма  с лишением права управления транспортным средством на  срок дата 6 месяцев (постановление вступило в законную силу дата); справкой  инспектора по фио ДПС ГИБДД МВД по РК, согласно которой водительское удостоверение у фио было изъято дата, срок лишения права управления транспортными средствами исчисляется с дата; рапортом от дата об обнаружении признаков преступления, согласно которому в действиях фио усматриваются признаки состава преступления, предусмотренного  ст.264.1 УК РФ; видеозаписью  с фиксацией  факта  совершенного правонарушения и проведенных процессуальных действий.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Тем самым, фио, будучи лишенным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 xml:space="preserve">                фио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 xml:space="preserve">               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      На основании  вышеизложенного мировой судья, приходит к выводу о наличии в действиях фио состава административного правонарушения, предусмотренного ст. 12.7 ч. 2 КоАП РФ, что подтверждается представленными материалами. </w:t>
      </w:r>
    </w:p>
    <w:p w:rsidR="00A77B3E">
      <w:r>
        <w:t xml:space="preserve">      Санкция данной статьи предусматривает наложение административного штрафа в размере сумма прописью, либо административный арест на срок до пятнадцати суток, либо обязательные работы на срок от ста до двухсот часов.</w:t>
      </w:r>
    </w:p>
    <w:p w:rsidR="00A77B3E">
      <w:r>
        <w:t xml:space="preserve">       При назначении административного наказания судья учитывает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обстоятельства, смягчающие административную ответственность – признание  вины и его раскаяние в содеянном.   Обстоятельством, отягчающим административную ответственность, является повторное совершение в   однородного  административного правонарушения. </w:t>
      </w:r>
    </w:p>
    <w:p w:rsidR="00A77B3E">
      <w:r>
        <w:t xml:space="preserve">      Суд принял во внимание, что  фио является трудоспособным гражданином.   К лицам, в отношении которых в соответствии со ст.3.13 КоАП РФ  не могут  применяться обязательные работы, не относится;    </w:t>
      </w:r>
    </w:p>
    <w:p w:rsidR="00A77B3E">
      <w:r>
        <w:t xml:space="preserve">              На основании вышеизложенного, мировой судья полагает, что  правонарушителю наказание  должно быть назначено в виде  в виде  обязательных работ на срок 100 (сто) часов.</w:t>
      </w:r>
    </w:p>
    <w:p w:rsidR="00A77B3E">
      <w:r>
        <w:t xml:space="preserve">                Руководствуясь ст.ст. 29.9 ч.1 п.1, 29.10, 29.11 Кодекса РФ об административных правонарушениях,  суд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ч.2 ст.12.7 КоАП РФ, и назначить ему наказание в виде  обязательных работ на срок 100 (сто) часов.</w:t>
      </w:r>
    </w:p>
    <w:p w:rsidR="00A77B3E">
      <w:r>
        <w:t xml:space="preserve">      Постановление судьи о назначении обязательных работ исполняется судебным приставом-исполнителем в порядке, установленном федеральным законодательством.</w:t>
      </w:r>
    </w:p>
    <w:p w:rsidR="00A77B3E">
      <w:r>
        <w:t xml:space="preserve">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w:t>
      </w:r>
    </w:p>
    <w:p w:rsidR="00A77B3E">
      <w:r>
        <w:t xml:space="preserve">     Постановление может быть обжаловано в Алуштинский городской суд адрес  через мирового судью судебного участка № 24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w:t>
        <w:tab/>
        <w:tab/>
        <w:tab/>
        <w:t xml:space="preserve">                             фио</w:t>
      </w:r>
    </w:p>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