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УИД 91MS0024-телефон-телефон</w:t>
      </w:r>
    </w:p>
    <w:p w:rsidR="00A77B3E">
      <w:r>
        <w:t>№ 5-24-114/2019</w:t>
      </w:r>
    </w:p>
    <w:p w:rsidR="00A77B3E">
      <w:r>
        <w:t>ПОСТАНОВЛЕНИЕ</w:t>
      </w:r>
    </w:p>
    <w:p w:rsidR="00A77B3E">
      <w:r>
        <w:t>дата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материалы дела об административном правонарушении, поступившего из ОМВД России по адрес, в отношении </w:t>
      </w:r>
    </w:p>
    <w:p w:rsidR="00A77B3E">
      <w:r>
        <w:t xml:space="preserve">фио Николаевичу, паспортные данные, не работающего, проживающего по адресу: адрес, </w:t>
      </w:r>
    </w:p>
    <w:p w:rsidR="00A77B3E">
      <w:r>
        <w:t xml:space="preserve">       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возле дома № ... по адрес, адрес в адрес фио находился в общественном месте в состоянии алкогольного опьянения, шатался из стороны в сторону, слабо ориентировался в окружающей обстановке, имел неопрятный внешний вид, из полости рта исходил запах алкоголя,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 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259074 от дата, составленным  уполномоченным должностным лицом, согласно которому дата в время возле дома № 1 по адрес, адрес в адрес фио находился в общественном месте в состоянии алкогольного опьянения, шатался из стороны в сторону, слабо ориентировался в окружающей обстановке, имел неопрятный внешний вид, из полости рта исходил запах алкоголя, чем оскорблял человеческое достоинство и общественную нравственность (л.д. 1).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медицинского освидетельствования на состояние опьянение № 86 от дата, из которого следует, что фио не отрицал факт употребления алкоголя, из полости рта исходил запах алкоголя, от медицинского освидетельствования фио отказался (л.д. 12);</w:t>
      </w:r>
    </w:p>
    <w:p w:rsidR="00A77B3E">
      <w:r>
        <w:t xml:space="preserve">- рапортом сотрудника полиции о выявлении факта совершения административного правонарушения (л.д. 14).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  Таким образом, учитывая вышеизложенное, полагаю возможным назначить фио наказание в виде штрафа.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Николаевичу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идентификатор - 18880491190002590746,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