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Дело № 5-24-124/2023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  адрес</w:t>
      </w:r>
    </w:p>
    <w:p w:rsidR="00A77B3E"/>
    <w:p w:rsidR="00A77B3E">
      <w:r>
        <w:t xml:space="preserve">   Мировой судья судебного участка № 24 Алуштинского судебного района (городской адрес) адрес фио, 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 рассмотрев дело об административном правонаруш</w:t>
      </w:r>
      <w:r>
        <w:t xml:space="preserve">ении, поступившее из ОР ДПС ГИБДД МВД по адрес, в отношении </w:t>
      </w:r>
    </w:p>
    <w:p w:rsidR="00A77B3E">
      <w:r>
        <w:t>фио, паспортные данные адрес, гражданина Российской Федерации, проживающего по адресу: адрес, ...</w:t>
      </w:r>
    </w:p>
    <w:p w:rsidR="00A77B3E">
      <w:r>
        <w:t>по ч. 1 ст. 12.26 Кодекса Российской Федерации об административных правонарушениях (далее по текс</w:t>
      </w:r>
      <w:r>
        <w:t>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дата в время на адрес с Украиной Симферополь-Алушта-Ялта» 162 км +500 м управлял автомобилем марки марка автомобиля, государственный регистрационный знак ..., при наличии признаков опьянения (резкое изменение окраски кожных</w:t>
      </w:r>
      <w:r>
        <w:t xml:space="preserve"> покровов лица) не выполнил законного требования уполномоченного должностного лица (сотрудника ГИБДД) о прохождении освидетельствования на состояние алкогольного опьянения на месте остановки транспортного средства, а также о прохождении медицинского освиде</w:t>
      </w:r>
      <w:r>
        <w:t>тельствования на состояние опьянения в медицинском учреждении; при этом действия (бездействие) фио не содержат уголовно наказуемого деяния. Тем самым фио нарушил п.2.3.2 Правил дорожного движения РФ, то есть совершил административное правонарушение, предус</w:t>
      </w:r>
      <w:r>
        <w:t>мотренное ч. 1 ст.12.26  КоАП РФ.</w:t>
      </w:r>
    </w:p>
    <w:p w:rsidR="00A77B3E">
      <w:r>
        <w:t xml:space="preserve">В судебном заседании фио, которому разъяснены права, предусмотренные ст. 25.1 КоАП РФ и ст.51 Конституции РФ, свою вину признал, раскаялся в содеянном. Просил суд строго не наказывать. </w:t>
      </w:r>
    </w:p>
    <w:p w:rsidR="00A77B3E">
      <w:r>
        <w:t xml:space="preserve">Выслушав лицо, в отношении которого </w:t>
      </w:r>
      <w:r>
        <w:t>ведется производство по делу об административном правонарушении, исследовав письменные материалы дела об административном правонарушении, суд приходит к следующему.</w:t>
      </w:r>
    </w:p>
    <w:p w:rsidR="00A77B3E">
      <w:r>
        <w:t>В силу п. 2.7 Правил дорожного движения Российской Федерации, утвержденных Постановлением П</w:t>
      </w:r>
      <w:r>
        <w:t xml:space="preserve">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</w:t>
      </w:r>
      <w:r>
        <w:t>или утомленном состоянии, ставящем под угрозу безопасность движения.</w:t>
      </w:r>
    </w:p>
    <w:p w:rsidR="00A77B3E">
      <w:r>
        <w:t>Пункт 2.3.2 Правил дорожного движения Российской Федерации обязывает водителя проходить по требованию должностных лиц, уполномоченных на осуществление федерального государственного надзор</w:t>
      </w:r>
      <w:r>
        <w:t>а в области безопасности дорожного движения,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Частью 1 ст. 12.26 КоАП РФ предусмотрена административная ответственность за невыполнение водител</w:t>
      </w:r>
      <w:r>
        <w:t>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влечет наложение админист</w:t>
      </w:r>
      <w:r>
        <w:t>ративного штрафа в размере сумма прописью с лишением права управления транспортными средствами на срок от полутора до двух лет.</w:t>
      </w:r>
    </w:p>
    <w:p w:rsidR="00A77B3E">
      <w:r>
        <w:t>Согласно материалам дела, основанием полагать, что фио на момент остановки транспортного средства под его управлением дата наход</w:t>
      </w:r>
      <w:r>
        <w:t>ился в состоянии опьянения, явились следующие признаки: резкое изменение окраски кожных покровов лица, что согласуется с положениями п. 3 Правил освидетельствования лица, которое управляет транспортным средством, на состояние алкогольного опьянения и оформ</w:t>
      </w:r>
      <w:r>
        <w:t>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</w:t>
      </w:r>
      <w:r>
        <w:t>кой Федерации от дата № 475.</w:t>
      </w:r>
    </w:p>
    <w:p w:rsidR="00A77B3E">
      <w:r>
        <w:tab/>
        <w:t xml:space="preserve">Факт совершения административного правонарушения фио, ответственность за которое предусмотрена ч. 1 ст. 12.26 КоАП РФ, подтверждается исследованными в судебном заседании доказательствами. </w:t>
      </w:r>
    </w:p>
    <w:p w:rsidR="00A77B3E">
      <w:r>
        <w:t>- протоколом об административном прав</w:t>
      </w:r>
      <w:r>
        <w:t>онарушении серии 82 АП № 184365 от дата (л.д. 1). Протокол составлен уполномоченным лицом, копия протокола вручена фио Существенных недостатков, которые могли бы повлечь его недействительность, протокол не содержит;</w:t>
      </w:r>
    </w:p>
    <w:p w:rsidR="00A77B3E">
      <w:r>
        <w:t>- протоколом серии 82 ОТ № 048063 от дат</w:t>
      </w:r>
      <w:r>
        <w:t>а об отстранении                 фио от управления транспортным средством ввиду наличия достаточных оснований полагать, что он находится в состоянии опьянения (л.д. 3);</w:t>
      </w:r>
    </w:p>
    <w:p w:rsidR="00A77B3E">
      <w:r>
        <w:t>- протоколом серии 61 АК № 624780 от дата о направлении фио на медицинское освидетельст</w:t>
      </w:r>
      <w:r>
        <w:t>вование на состояние опьянения ввиду его отказа от прохождения освидетельствования на состояние алкогольного опьянения, согласно которому он отказался от прохождения медицинского освидетельствования (л.д. 4);</w:t>
      </w:r>
    </w:p>
    <w:p w:rsidR="00A77B3E">
      <w:r>
        <w:t xml:space="preserve">- видеозаписью мер обеспечения производства по </w:t>
      </w:r>
      <w:r>
        <w:t>делу об административном правонарушении (л.д. 11).</w:t>
      </w:r>
    </w:p>
    <w:p w:rsidR="00A77B3E">
      <w:r>
        <w:t>Совокупность вышеуказанных доказательств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</w:t>
      </w:r>
      <w:r>
        <w:t>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силу п. 2.3.2 Правил Дорожного движения РФ, по требованию должностных лиц, уполномоченных на осуществление федерального государственного надзора в о</w:t>
      </w:r>
      <w:r>
        <w:t xml:space="preserve">бласти безопасности дорожного движения, водитель транспортного средства обязан проходить освидетельствование на состояние алкогольного опьянения. </w:t>
      </w:r>
    </w:p>
    <w:p w:rsidR="00A77B3E">
      <w:r>
        <w:t>Оценив все собранные по делу доказательства, полагаю, что фио были нарушены требования п. 2.3.2 Правил Дорожн</w:t>
      </w:r>
      <w:r>
        <w:t>ого движения РФ,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Таким образом, действия фио следует квалифицировать по ч. 1 ст. 12.26 КоАП РФ, как невып</w:t>
      </w:r>
      <w:r>
        <w:t>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ab/>
      </w:r>
      <w:r>
        <w:tab/>
      </w:r>
      <w:r>
        <w:tab/>
        <w:t xml:space="preserve">При </w:t>
      </w:r>
      <w:r>
        <w:t>назначении наказания мировой судья учитывает характер совершенного правонарушения, объектом которого является безопасность дорожного движения, данные о личности и имущественное положение фио</w:t>
      </w:r>
    </w:p>
    <w:p w:rsidR="00A77B3E">
      <w:r>
        <w:tab/>
        <w:t>Совершенное деяние представляет существенную опасность для охран</w:t>
      </w:r>
      <w:r>
        <w:t>яемых общественных правоотношений. Данное правонарушение посягает на безопасность дорожного движения, создает угрозу жизни и здоровью граждан.</w:t>
      </w:r>
    </w:p>
    <w:p w:rsidR="00A77B3E">
      <w:r>
        <w:t>Обстоятельством, смягчающим административную ответственность, фио в соответствии со ст. 4.2 Кодекса Российской Фе</w:t>
      </w:r>
      <w:r>
        <w:t>дерации об административных правонарушениях суд признает признание вины и раскаяние в содеянном.</w:t>
      </w:r>
    </w:p>
    <w:p w:rsidR="00A77B3E">
      <w:r>
        <w:t>Отягчающих административную ответственность обстоятельств, в соответствии со статьей 4.3 Кодекса Российской Федерации об административных правонарушениях, судо</w:t>
      </w:r>
      <w:r>
        <w:t xml:space="preserve">м не установлено. </w:t>
      </w:r>
    </w:p>
    <w:p w:rsidR="00A77B3E">
      <w:r>
        <w:t>Оценив все изложенное в совокупности, мировой судья приходит к выводу о назначении виновному административного  наказания в пределах санкции ч. 1 ст. 12.26 КоАП РФ – в виде административного штрафа в размере сумма с лишением права управл</w:t>
      </w:r>
      <w:r>
        <w:t>ения транспортными средствами сроком на дата ...</w:t>
      </w:r>
    </w:p>
    <w:p w:rsidR="00A77B3E">
      <w:r>
        <w:t>Обстоятельств, влекущих прекращение производства по делу, не установлено. Срок давности привлечения к административной ответственности не истек.</w:t>
      </w:r>
    </w:p>
    <w:p w:rsidR="00A77B3E">
      <w:r>
        <w:t>На основании вышеизложенного, руководствуясь ст.ст. 27.10, 29.</w:t>
      </w:r>
      <w:r>
        <w:t>9, 29.10, 29.11, 32.6, 32.7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правонарушениях, и назначить ему админист</w:t>
      </w:r>
      <w:r>
        <w:t>ративное наказание в виде штрафа в размере сумма с лишением права управления транспортными средствами сроком на 1 (один) год и 6 (шесть) месяцев.</w:t>
      </w:r>
    </w:p>
    <w:p w:rsidR="00A77B3E">
      <w:r>
        <w:t>Разъяснить фио, что в соответствии со ст. 32.7 КоАП РФ, течение срока лишения специального права начинается со</w:t>
      </w:r>
      <w:r>
        <w:t xml:space="preserve">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</w:t>
      </w:r>
      <w:r>
        <w:t>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</w:t>
      </w:r>
      <w:r>
        <w:t>казанные в части 1 статьи 32.6 настоящего Кодекса, ранее не были изъяты в соответствии с частью третьей статьи 27.10 настоящего Кодекса), а в случае утраты указанных документов - заявить об этом в указанный орган в тот же срок. В случае уклонения лица, лиш</w:t>
      </w:r>
      <w:r>
        <w:t xml:space="preserve">енного специального права, от сдачи соответствующего удостоверения (специального разрешения) или иных </w:t>
      </w:r>
      <w:r>
        <w:t>документов, срок лишения специального права прерывается. Течение срока лишения специального права начинается со дня сдачи лицом либо изъятия у него соотве</w:t>
      </w:r>
      <w:r>
        <w:t xml:space="preserve">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 </w:t>
      </w:r>
    </w:p>
    <w:p w:rsidR="00A77B3E">
      <w:r>
        <w:t>Возложить исполнение настоящего постановления в части лишен</w:t>
      </w:r>
      <w:r>
        <w:t>ия права управления транспортным средством на ОР ДПС ГИБДД МВД по адрес, куда обязать фио сдать разрешение на право управления транспортными средствами в течение 3-х рабочих дней со дня вступления постановления в законную силу (в случае, если разрешение не</w:t>
      </w:r>
      <w:r>
        <w:t xml:space="preserve"> было сдано ранее).</w:t>
      </w:r>
    </w:p>
    <w:p w:rsidR="00A77B3E">
      <w:r>
        <w:t>Штраф подлежит уплате на следующие реквизиты: получателя платежа – УФК по адрес (УМВД России по адрес); номер счета получателя платежа - 40102810645370000035; банк получателя – Отделение адрес Банка России; БИК – телефон; кор.сч. 031006</w:t>
      </w:r>
      <w:r>
        <w:t>43000000017500, КПП – телефон, ИНН – телефон, код ОКТМО телефон, КБК 18811601123010001140, наименование платежа – УИН 18810491236000001143.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</w:t>
      </w:r>
      <w:r>
        <w:t>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</w:t>
      </w:r>
      <w:r>
        <w:t>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Разъяснить фио положения ч. 1 ст. 20.25 КоАП РФ, в соответствии с которыми неу</w:t>
      </w:r>
      <w:r>
        <w:t xml:space="preserve">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</w:t>
      </w:r>
      <w:r>
        <w:t>суток, либо обязательные работы на срок до пятидесяти часов.</w:t>
      </w:r>
    </w:p>
    <w:p w:rsidR="00A77B3E">
      <w:r>
        <w:t xml:space="preserve">            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</w:t>
      </w:r>
      <w:r>
        <w:t xml:space="preserve">ка № 24 Алуштинского судебного района (городской адрес) адрес. </w:t>
      </w:r>
    </w:p>
    <w:p w:rsidR="00A77B3E"/>
    <w:p w:rsidR="00A77B3E"/>
    <w:p w:rsidR="00A77B3E">
      <w:r>
        <w:t xml:space="preserve">            Мировой судья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2A"/>
    <w:rsid w:val="004D1C2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