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Дело № 5-24-135/2023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рассмотрев дело об административном правонарушении, поступившее из Отдельной роты ДПС ГИБДД МВД по адрес, в отношении </w:t>
      </w:r>
    </w:p>
    <w:p w:rsidR="00A77B3E">
      <w:r>
        <w:t xml:space="preserve">... </w:t>
      </w:r>
      <w:r>
        <w:t>фио</w:t>
      </w:r>
      <w:r>
        <w:t>, паспортные данные, гражданина Р</w:t>
      </w:r>
      <w:r>
        <w:t xml:space="preserve">оссии, не работающего, проживающего по адресу: адрес, </w:t>
      </w:r>
    </w:p>
    <w:p w:rsidR="00A77B3E">
      <w:r>
        <w:t>по ч. 1.1 ст. 12.1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...... дата в время на 162-м км.+500 м. адрес с Украиной-Симферополь-Алушт</w:t>
      </w:r>
      <w:r>
        <w:t>а-Ялта» управлял автомобилем марки марка автомобиля ..., государственный регистрационный знак ..., не зарегистрированным в установленном порядке в органах МРЭО ГИБДД МВД РФ.</w:t>
      </w:r>
    </w:p>
    <w:p w:rsidR="00A77B3E">
      <w:r>
        <w:t>Ранее, постановлением должностного лица ОР ДПС ГИБДД МВД адрес от дата, вступившим</w:t>
      </w:r>
      <w:r>
        <w:t xml:space="preserve"> в законную силу дата,               ...... был признан виновным в совершении правонарушения, предусмотренного ч. 1 ст. 12.1 КоАП РФ, и ему было назначено административное наказание в виде штрафа в размере сумма.</w:t>
      </w:r>
    </w:p>
    <w:p w:rsidR="00A77B3E">
      <w:r>
        <w:t>Таким образом, данное правонарушение являет</w:t>
      </w:r>
      <w:r>
        <w:t>ся повторным.</w:t>
      </w:r>
    </w:p>
    <w:p w:rsidR="00A77B3E">
      <w:r>
        <w:t>...... в судебное заседание не явился, о дате, времени и месте судебного заседания извещен надлежащим образом, посредством телефонограммы, копия которой имеется в материалах дела и зарегистрирована в журнале учета телефонограмм.</w:t>
      </w:r>
    </w:p>
    <w:p w:rsidR="00A77B3E">
      <w:r>
        <w:t>Согласно разъ</w:t>
      </w:r>
      <w:r>
        <w:t>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</w:t>
      </w:r>
      <w:r>
        <w:t>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</w:t>
      </w:r>
      <w:r>
        <w:t>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</w:t>
      </w:r>
      <w:r>
        <w:t>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</w:t>
      </w:r>
      <w:r>
        <w:t xml:space="preserve">жет быть рассмотрено лишь в случаях, предусмотренных частью 3 ст. 28.6 настоящего Кодекса, либо если имеются данные о надлежащем извещении лица о </w:t>
      </w:r>
      <w:r>
        <w:t xml:space="preserve">месте и времени рассмотрения дела и если от лица не поступило ходатайство об отложении рассмотрения дела либо </w:t>
      </w:r>
      <w:r>
        <w:t>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...... о месте и времени рассмотрения дела, имеются предусмотренные законом основания для рассмотрения дела в его отсут</w:t>
      </w:r>
      <w:r>
        <w:t>ствие.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>Согласно ч. 1 ст. 2.1 КоАП РФ административным правонарушением признается противоправное, виновное действие (бездействие) физического или юридического</w:t>
      </w:r>
      <w:r>
        <w:t xml:space="preserve">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Диспозицией ч. 1.1 ст. 12.1 КоАП РФ предусмотрена административная ответственность за повторное управлен</w:t>
      </w:r>
      <w:r>
        <w:t>ие транспортным средством, не зарегистрированным в установленном порядке.</w:t>
      </w:r>
    </w:p>
    <w:p w:rsidR="00A77B3E">
      <w:r>
        <w:t>Под повторным совершением однородного административного правонарушения понимается совершение административного правонарушения в период, когда лицо считается подвергнутым администрати</w:t>
      </w:r>
      <w:r>
        <w:t>вному наказанию (п. 2 ч. 1 ст. 4.3 КоАП РФ).</w:t>
      </w:r>
    </w:p>
    <w:p w:rsidR="00A77B3E">
      <w:r>
        <w:t>Статьей 4.6 КоАП РФ установлено, что лицо считается подвергнутым наказанию со дня вступления в законную силу постановления о назначении административного наказания до истечения одного года со дня окончания испол</w:t>
      </w:r>
      <w:r>
        <w:t>нения данного постановления.</w:t>
      </w:r>
    </w:p>
    <w:p w:rsidR="00A77B3E">
      <w:r>
        <w:t>В соответствии с адрес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от да</w:t>
      </w:r>
      <w:r>
        <w:t>та N 1090 "О Правилах дорожного движения",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</w:t>
      </w:r>
      <w:r>
        <w:t>ах, определяемых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оформления.</w:t>
      </w:r>
    </w:p>
    <w:p w:rsidR="00A77B3E">
      <w:r>
        <w:t>Как следует из материалов дела, ...... дата в время на 162-м км.+500 м. адрес с У</w:t>
      </w:r>
      <w:r>
        <w:t>краиной-Симферополь-Алушта-Ялта» управлял автомобилем марки марка автомобиля ..., государственный регистрационный знак ..., не зарегистрированным в установленном порядке в нарушении пункта 1 Основных положений по допуску транспортных средств к эксплуатации</w:t>
      </w:r>
      <w:r>
        <w:t xml:space="preserve"> и обязанностей должностных лиц по обеспечению безопасности дорожного движения, будучи ранее привлеченным к административной ответственности по ч. 1 ст.12.1 КоАП РФ, повторно, совершил административное правонарушение, предусмотренное ч. 1.1 ст. 12.1 КоАП Р</w:t>
      </w:r>
      <w:r>
        <w:t>Ф.</w:t>
      </w:r>
    </w:p>
    <w:p w:rsidR="00A77B3E">
      <w:r>
        <w:t>Частями первой и второй ст.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</w:t>
      </w:r>
      <w:r>
        <w:t xml:space="preserve">вливают наличие или отсутствие события </w:t>
      </w:r>
      <w: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протоколом</w:t>
      </w:r>
      <w:r>
        <w:t xml:space="preserve">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</w:t>
      </w:r>
      <w:r>
        <w:t>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Исходя из положений ч. 3 ст. 26.2 КоАП РФ, не допускается использование доказательств по делу об административном правонарушении, полученных с </w:t>
      </w:r>
      <w:r>
        <w:t>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В соответствии со ст. 26.11 Кодекса РФ об административных правонарушениях, судья оценивает</w:t>
      </w:r>
      <w:r>
        <w:t xml:space="preserve">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ст. 26.11 КоАП РФ оцениваю представленные материалы</w:t>
      </w:r>
      <w:r>
        <w:t xml:space="preserve"> дела: протокол об административном правонарушении 82 АП № 162813 от дата (</w:t>
      </w:r>
      <w:r>
        <w:t>л.д</w:t>
      </w:r>
      <w:r>
        <w:t>. 1), копию постановления по делу об административном правонарушении от дата, которым ...... был признан виновным в совершении правонарушения, предусмотренного ч. 1 ст. 12.1 КоАП</w:t>
      </w:r>
      <w:r>
        <w:t xml:space="preserve"> РФ (</w:t>
      </w:r>
      <w:r>
        <w:t>л.д</w:t>
      </w:r>
      <w:r>
        <w:t>. 4), копию договора купли-продажи транспортного средства от дата (</w:t>
      </w:r>
      <w:r>
        <w:t>л.д</w:t>
      </w:r>
      <w:r>
        <w:t>. 5), карточку операций с водительским удостоверением ...... (</w:t>
      </w:r>
      <w:r>
        <w:t>л.д</w:t>
      </w:r>
      <w:r>
        <w:t>. 6), справкой результатов поиска правонарушений ...... (</w:t>
      </w:r>
      <w:r>
        <w:t>л.д</w:t>
      </w:r>
      <w:r>
        <w:t>. 7), как надлежащие доказательства.</w:t>
      </w:r>
    </w:p>
    <w:p w:rsidR="00A77B3E">
      <w:r>
        <w:t xml:space="preserve">Составленные по </w:t>
      </w:r>
      <w:r>
        <w:t xml:space="preserve">делу об административном правонарушении процессуальные документы соответствуют требованиям КоАП РФ, в связи с чем являются допустимыми, достоверными, а в своей совокупности - достаточными доказательствами, собранными в соответствии с правилами </w:t>
      </w:r>
      <w:r>
        <w:t>ст.ст</w:t>
      </w:r>
      <w:r>
        <w:t>. 26.2,</w:t>
      </w:r>
      <w:r>
        <w:t xml:space="preserve">                       26.11 КоАП РФ.</w:t>
      </w:r>
    </w:p>
    <w:p w:rsidR="00A77B3E">
      <w:r>
        <w:t>Оценив исследованные доказательства в совокупности, мировой судья приходит к выводу о том, что действия ...... следует квалифицировать             по ч. 1.1 ст. 12.1 КоАП РФ, как повторное управление транспортным средс</w:t>
      </w:r>
      <w:r>
        <w:t>твом, не зарегистрированным в установленном порядке.</w:t>
      </w:r>
    </w:p>
    <w:p w:rsidR="00A77B3E">
      <w:r>
        <w:t>При назначении наказания мировой судья учитывает характер совершенного правонарушения, объектом которого является безопасность дорожного движения, данные о личности и имущественное положение ......</w:t>
      </w:r>
    </w:p>
    <w:p w:rsidR="00A77B3E">
      <w:r>
        <w:t>Смягч</w:t>
      </w:r>
      <w:r>
        <w:t>ающих и отягчающих административную ответственность обстоятельств не установлено.</w:t>
      </w:r>
    </w:p>
    <w:p w:rsidR="00A77B3E">
      <w:r>
        <w:t>Оценив все изложенное в совокупности, мировой судья приходит к выводу о назначении ...... административного наказания в виде административного штрафа в размере сумма.</w:t>
      </w:r>
    </w:p>
    <w:p w:rsidR="00A77B3E">
      <w:r>
        <w:t>Обстоят</w:t>
      </w:r>
      <w:r>
        <w:t>ельств, влекущих прекращение производства по делу, не установлено. Срок давности привлечения к административной ответственности не истек.</w:t>
      </w:r>
    </w:p>
    <w:p w:rsidR="00A77B3E">
      <w:r>
        <w:t xml:space="preserve">На основании вышеизложенного, руководствуясь </w:t>
      </w:r>
      <w:r>
        <w:t>ст.ст</w:t>
      </w:r>
      <w:r>
        <w:t>. 27.10, 29.9, 29.10, 29.11, 32.6, 32.7 КоАП РФ, мировой судья</w:t>
      </w:r>
    </w:p>
    <w:p w:rsidR="00A77B3E"/>
    <w:p w:rsidR="00A77B3E">
      <w:r>
        <w:t>ПОСТ</w:t>
      </w:r>
      <w:r>
        <w:t>АНОВИЛ:</w:t>
      </w:r>
    </w:p>
    <w:p w:rsidR="00A77B3E"/>
    <w:p w:rsidR="00A77B3E">
      <w:r>
        <w:t xml:space="preserve">Признать ... </w:t>
      </w:r>
      <w:r>
        <w:t>фио</w:t>
      </w:r>
      <w:r>
        <w:t xml:space="preserve"> виновным в совершении административного правонарушения, предусмотренного ч. 1.1 ст. 12.1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</w:t>
      </w:r>
      <w:r>
        <w:t xml:space="preserve">траф подлежит перечислению на следующие реквизиты: наименование получателя платежа – УФК (УМВД России по адрес); номер счета получателя платежа – 03100643000000017500, </w:t>
      </w:r>
      <w:r>
        <w:t>кор</w:t>
      </w:r>
      <w:r>
        <w:t>./</w:t>
      </w:r>
      <w:r>
        <w:t>сч</w:t>
      </w:r>
      <w:r>
        <w:t xml:space="preserve">. 40102810645370000035; банк получателя – Отделение по адрес Банка России; БИК – </w:t>
      </w:r>
      <w:r>
        <w:t>телефон; КПП – телефон, ИНН – телефон, код ОКТМО телефон, КБК 18811601123010001140, л/</w:t>
      </w:r>
      <w:r>
        <w:t>сч</w:t>
      </w:r>
      <w:r>
        <w:t xml:space="preserve"> 04751А92590, наименование платежа – УИН 18810491236000001364.</w:t>
      </w:r>
    </w:p>
    <w:p w:rsidR="00A77B3E">
      <w:r>
        <w:t>Разъяснить ......, что в соответствии со ст. 32.2 КоАП РФ, административный штраф должен быть уплачен лиц</w:t>
      </w:r>
      <w:r>
        <w:t>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</w:t>
      </w:r>
      <w:r>
        <w:t>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...... положения ч. 1 ст. 20.25 КоАП РФ, в соответств</w:t>
      </w:r>
      <w:r>
        <w:t>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</w:t>
      </w:r>
      <w:r>
        <w:t>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</w:t>
      </w:r>
      <w:r>
        <w:t xml:space="preserve">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Мировой судья                                                                                                   </w:t>
      </w:r>
      <w:r>
        <w:t>фио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5C"/>
    <w:rsid w:val="002571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