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5-24-144/2023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</w:t>
      </w:r>
      <w:r>
        <w:t xml:space="preserve">и, поступившее из ОСП по    адрес УФССП по адрес, в отношении </w:t>
      </w:r>
    </w:p>
    <w:p w:rsidR="00A77B3E">
      <w:r>
        <w:t>фио, паспортные данные, ... адрес, зарегистрированного и проживающего по адресу: адрес</w:t>
      </w:r>
    </w:p>
    <w:p w:rsidR="00A77B3E">
      <w:r>
        <w:t>по ч. 1 ст. 20.25 Кодекса Российской Федерации об административных правонарушениях (далее по тексту – КоАП</w:t>
      </w:r>
      <w:r>
        <w:t xml:space="preserve">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            сумма, назначенный постановлением мирового судья судебного участка № 23 Алуштинского судебного района (городской адрес) адрес, вступившим в законную силу дата, за</w:t>
      </w:r>
      <w:r>
        <w:t xml:space="preserve"> совершение административного правонарушения, предусмотренного ч. 1 ст. 12.8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фио, которому разъяснены права, предусмотренные ст. 25.1 Ко</w:t>
      </w:r>
      <w:r>
        <w:t xml:space="preserve">декса РФ об АП и ст. 51 Конституции РФ, свою вину признал, в содеянном раскаялся. Просил суд строго не наказывать. </w:t>
      </w:r>
    </w:p>
    <w:p w:rsidR="00A77B3E">
      <w:r>
        <w:t>Исследовав представленные материалы дела, считаю, что вина фио установлена и подтверждается совокупностью собранных по делу доказательств, а</w:t>
      </w:r>
      <w:r>
        <w:t xml:space="preserve"> именно: протоколом об административном правонарушении № 1094/23/82006-АП от дата (л.д. 2-4); копией постановления по делу об административном правонарушении № 05-0265/23/2022 от дата, выдан дата, в соответствии с которым  фио признан виновным в совершении</w:t>
      </w:r>
      <w:r>
        <w:t xml:space="preserve"> административного правонарушения, предусмотренного ч. 1 ст. 12.8  КоАП РФ, и ему назначено наказание в виде административного штрафа в размере сумма (л.д. 6-7); копией постановления о возбуждении исполнительного производства от дата (л.д. 8-10); письменны</w:t>
      </w:r>
      <w:r>
        <w:t>ми объяснениями фио от дата (л.д. 11-13); копией паспорта (л.д. 14-15).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</w:t>
      </w:r>
      <w:r>
        <w:t>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</w:t>
      </w:r>
      <w:r>
        <w:t xml:space="preserve">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</w:t>
      </w:r>
      <w:r>
        <w:t>ушения, личность фио, его имущественное положение;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ответственность, фио в соответствии со ст. 4.2 Кодекса Российской Федерации об админис</w:t>
      </w:r>
      <w:r>
        <w:t>тративных правонарушениях суд признает признание вины и раскаяние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С учетом конкретных обстоятельств дела, принимая во внимание данные о личности правонарушителя, который не работает, считаю необходимым назначить фио наказание в виде обязательных работ. Назначение иного, более мягкого вида наказания, предусмотренного сан</w:t>
      </w:r>
      <w:r>
        <w:t>кцией ч. 1 ст. 20.25 КоАП РФ, по мнению мирового судьи, не обеспечит достижения цели административного наказания.</w:t>
      </w:r>
    </w:p>
    <w:p w:rsidR="00A77B3E">
      <w:r>
        <w:t>При этом к числу лиц, которым не могут быть назначены обязательные работы, в соответствии с ч. 3 ст. 3.13 КоАП РФ, фио не относится.</w:t>
      </w:r>
    </w:p>
    <w:p w:rsidR="00A77B3E">
      <w:r>
        <w:t>На основа</w:t>
      </w:r>
      <w:r>
        <w:t>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обязательных работ сроком на</w:t>
      </w:r>
      <w:r>
        <w:t xml:space="preserve"> 20 (двадцать) часов.</w:t>
      </w:r>
    </w:p>
    <w:p w:rsidR="00A77B3E">
      <w:r>
        <w:tab/>
        <w:t>Разъяснить фио положения ч. 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</w:t>
      </w:r>
      <w:r>
        <w:t>рест на срок до пятнадцати суток.</w:t>
      </w:r>
    </w:p>
    <w:p w:rsidR="00A77B3E">
      <w:r>
        <w:tab/>
        <w:t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</w:t>
      </w:r>
      <w:r>
        <w:t xml:space="preserve">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F2"/>
    <w:rsid w:val="003114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