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5-24-152/2021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заблаговременно,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5-24-152/2021».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