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Дело № 5-24-152/2025</w:t>
      </w:r>
    </w:p>
    <w:p w:rsidR="00A77B3E"/>
    <w:p w:rsidR="00A77B3E">
      <w:r>
        <w:t>П О С Т А Н ОВ Л Е Н И Е</w:t>
      </w:r>
    </w:p>
    <w:p w:rsidR="00A77B3E">
      <w:r>
        <w:t xml:space="preserve">                                     по делу  об административном правонарушении</w:t>
      </w:r>
    </w:p>
    <w:p w:rsidR="00A77B3E">
      <w:r>
        <w:t xml:space="preserve"> </w:t>
      </w:r>
    </w:p>
    <w:p w:rsidR="00A77B3E"/>
    <w:p w:rsidR="00A77B3E">
      <w:r>
        <w:t>дата                                                                        адрес</w:t>
      </w:r>
    </w:p>
    <w:p w:rsidR="00A77B3E"/>
    <w:p w:rsidR="00A77B3E">
      <w:r>
        <w:t xml:space="preserve">Мировой судья судебного участка ... Алуштинского судебного района                  (городской адрес)  адрес фио, </w:t>
      </w:r>
    </w:p>
    <w:p w:rsidR="00A77B3E">
      <w:r>
        <w:t xml:space="preserve">рассмотрев в открытом судебном заседании дело об административном правонарушении, предусмотренном ч. 5 ст. 12.15 КоАП РФ, в отношении                      фио, паспортные данные гражданина РФ; зарегистрированного и проживающего по адресу: адрес, </w:t>
      </w:r>
    </w:p>
    <w:p w:rsidR="00A77B3E">
      <w:r>
        <w:t>установил:</w:t>
      </w:r>
    </w:p>
    <w:p w:rsidR="00A77B3E">
      <w:r>
        <w:tab/>
        <w:t xml:space="preserve">дата в время на адрес с ... областью-...», водитель фио, управляя транспортным средством – автомобилем марки «...», государственный регистрационный знак ..., осуществил обгон впереди движущегося транспортного средства в зоне действия дорожного знака 3.20 "Обгон запрещен", чем нарушил п. 1.3 Правил дорожного движения РФ. Данное правонарушение является повторным в течение года, тем самым фио совершил административное правонарушение, предусмотренное ч. 5                   ст. 12.15 КоАП РФ. </w:t>
      </w:r>
    </w:p>
    <w:p w:rsidR="00A77B3E">
      <w:r>
        <w:t>В судебные заседания дата, дата фио не явился, о дате, времени и месте рассмотрения дела был извещен надлежащим образом, судебной повесткой.</w:t>
      </w:r>
    </w:p>
    <w:p w:rsidR="00A77B3E">
      <w:r>
        <w:t xml:space="preserve">Так, фио заблаговременно извещенный о времени, дате и месте проведения судебного заседания по делу, в случае невозможности личного участия в рассмотрении дела, не был лишен права направить в суд письменные пояснения по существу протокола об административном правонарушении, права представить доказательства или воспользоваться юридической помощью защитника для обеспечения защиты своих прав. Не явившись по неоднократному вызову в судебное заседание и не обеспечив явку защитника, фио самостоятельно распорядился предоставленным ему законом правом пользоваться юридической помощью защитника. </w:t>
      </w:r>
    </w:p>
    <w:p w:rsidR="00A77B3E">
      <w:r>
        <w:t>При таких основаниях мировой судья приходит к выводу о возможности рассмотрения протокола об административном правонарушении в отсутствие               фио</w:t>
      </w:r>
    </w:p>
    <w:p w:rsidR="00A77B3E">
      <w:r>
        <w:t>Исследовав материалы дела об административном правонарушении, мировой судья приходит к следующему.</w:t>
      </w:r>
    </w:p>
    <w:p w:rsidR="00A77B3E">
      <w:r>
        <w:t>Частью 5 статьи 12.15 КоАП РФ установлена административная ответственность за повторное совершение административного правонарушения, предусмотренного частью четвертой статьи 12.15 КоАП РФ.</w:t>
      </w:r>
    </w:p>
    <w:p w:rsidR="00A77B3E">
      <w:r>
        <w:t xml:space="preserve">В соответствии с частью 4 статьи 12.15 КоАП РФ административным правонарушением признается выезд в нарушение Правил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частью 3 статьи 12.15 КоАП РФ. </w:t>
      </w:r>
    </w:p>
    <w:p w:rsidR="00A77B3E">
      <w:r>
        <w:t xml:space="preserve">В силу пункта 1.3 ПДД РФ,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 </w:t>
      </w:r>
    </w:p>
    <w:p w:rsidR="00A77B3E">
      <w:r>
        <w:t xml:space="preserve">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(пункт 9.1.1 ПДД РФ). </w:t>
      </w:r>
    </w:p>
    <w:p w:rsidR="00A77B3E">
      <w:r>
        <w:t xml:space="preserve">Горизонтальная разметка 1.1 разделяет транспортные потоки противоположных направлений и обозначает границы полос движения в опасных местах на дорогах; обозначает границы стояночных мест транспортных средств. </w:t>
      </w:r>
    </w:p>
    <w:p w:rsidR="00A77B3E">
      <w:r>
        <w:t>Согласно п. 1.3. Правил дорожного движения, утвержденных Постановлением Правительства РФ от дата N ... (ред. от дата),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A77B3E">
      <w:r>
        <w:t xml:space="preserve">Дорожный знак 3.20 "Обгон запрещен" приложения № 1 к Правилам дорожного движения запрещает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 </w:t>
      </w:r>
    </w:p>
    <w:p w:rsidR="00A77B3E">
      <w:r>
        <w:t xml:space="preserve">Согласно правовой позиции, изложенной в пункте 15 постановления Пленума Верховного Суда Российской Федерации от дата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движение по дороге с двусторонним движением в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также образует объективную сторону состава административного правонарушения, предусмотренного частью 4 статьи 12.15 КоАП РФ. </w:t>
      </w:r>
    </w:p>
    <w:p w:rsidR="00A77B3E">
      <w:r>
        <w:t xml:space="preserve">В силу п. 9.1(1) Правил дорожного движения Российской Федерации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 Нарушение требований дорожных знаков 3.20 "Обгон запрещен", 3.22 "Обгон грузовым автомобилям запрещен", 5.11.1 "Дорога с полосой для маршрутных транспортных средств", 5.11.2 "Дорога с полосой для велосипедистов", 5.15.7 "Направление движения по полосам", когда это связано с выездом на полосу встречного движения, и (или) дорожной разметки 1.1, 1.3, 1.11 (разделяющих транспортные потоки противоположных направлений) образует объективную сторону состава административного правонарушения, предусмотренного частью 4 статьи 12.15 КоАП РФ. Административная ответственность по ч. 5 ст. 12.15 Кодекса Российской Федерации об административных правонарушениях наступает повторное совершение административного правонарушения, предусмотренного частью 4 настоящей статьи. </w:t>
      </w:r>
    </w:p>
    <w:p w:rsidR="00A77B3E">
      <w:r>
        <w:t xml:space="preserve">Согласно п. 2 ч. 1 ст. 4.3 Кодекса Российской Федерации об административных правонарушениях повторным совершением административного правонарушения признается совершение административного правонарушения в период, когда лицо считается подвергнутым административному наказанию в соответствии со статьей 4.6 названного Кодекса. </w:t>
      </w:r>
    </w:p>
    <w:p w:rsidR="00A77B3E">
      <w:r>
        <w:t xml:space="preserve">Таким образом, квалифицировать административное правонарушение по ч. 5                         ст. 12.15 КоАП РФ можно в случае, если оно совершено в течение года со дня окончания исполнения постановления о назначении административного наказания, которым указанное лицо уже было привлечено к административной ответственности за совершение аналогичного правонарушения. </w:t>
      </w:r>
    </w:p>
    <w:p w:rsidR="00A77B3E">
      <w:r>
        <w:t xml:space="preserve">В качестве доказательств по данному делу об административном правонарушении должностным лицом, составившим протокол, представлены следующие доказательства: </w:t>
      </w:r>
    </w:p>
    <w:p w:rsidR="00A77B3E">
      <w:r>
        <w:t xml:space="preserve"> - протокол об административном правонарушении серии ... от дата (л.д.1);</w:t>
      </w:r>
    </w:p>
    <w:p w:rsidR="00A77B3E">
      <w:r>
        <w:t>- схема дислокации дорожных знаков и разметки (л.д. 5);</w:t>
      </w:r>
    </w:p>
    <w:p w:rsidR="00A77B3E">
      <w:r>
        <w:t>- сведения об отправке фотоматериалов, полученных с применением работающего в автоматическом режиме средства (л.д. 7);</w:t>
      </w:r>
    </w:p>
    <w:p w:rsidR="00A77B3E">
      <w:r>
        <w:t>- копия постановления по делу об административном правонарушении                            ... от дата (л.д. 6);</w:t>
      </w:r>
    </w:p>
    <w:p w:rsidR="00A77B3E">
      <w:r>
        <w:t>- сведения об оплате штрафа в «ГИС ГМП» (л.д. 9);</w:t>
      </w:r>
    </w:p>
    <w:p w:rsidR="00A77B3E">
      <w:r>
        <w:t xml:space="preserve">-  карточка операции с ВУ (л.д. 12); </w:t>
      </w:r>
    </w:p>
    <w:p w:rsidR="00A77B3E">
      <w:r>
        <w:t>- результаты поиска правонарушений (л.д. 13-27);</w:t>
      </w:r>
    </w:p>
    <w:p w:rsidR="00A77B3E">
      <w:r>
        <w:t>- диск с видеозаписью обстоятельств совершения правонарушения (л.д.10).</w:t>
      </w:r>
    </w:p>
    <w:p w:rsidR="00A77B3E">
      <w:r>
        <w:t>Совокупность вышеуказанных доказательств у мирового судьи не вызывает сомнений, они последовательны, непротиворечивы и полностью согласуются между собой. Нахожу их относимыми, допустимыми, достоверными и достаточными для разрешения настоящего дела, а потому считаю возможным положить их в основу постановления.</w:t>
      </w:r>
    </w:p>
    <w:p w:rsidR="00A77B3E">
      <w:r>
        <w:t xml:space="preserve">Кроме того, копия протокола об административном правонарушении с внесенными в него изменениями, направлены фио, о чем имеется подтверждение в материалах дела (л.д. 2-4). </w:t>
      </w:r>
    </w:p>
    <w:p w:rsidR="00A77B3E">
      <w:r>
        <w:t>Сомнений в производстве видеосъемки во время и месте, указанном в процессуальном документе, не имеется, как и нет оснований признать содержащиеся в приобщенной к материалам дела видеозаписи сведения недостоверными. Тот факт, что имеющаяся в деле видеозапись произведена инспектором ДПС на мобильный телефон, не свидетельствует о ее недопустимости, поскольку Кодекс Российской Федерации об административных правонарушениях не содержит требования об обязательной видеофиксации процессуальных действий специальными техническими средствами. Представленная запись отвечает критериям относимости и допустимости.</w:t>
      </w:r>
    </w:p>
    <w:p w:rsidR="00A77B3E">
      <w:r>
        <w:t>В силу статьи 4.6 КоАП РФ лицо, которому назначено административное наказание за совершение административного правонарушения, считается подвергнутым данному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w:t>
      </w:r>
    </w:p>
    <w:p w:rsidR="00A77B3E">
      <w:r>
        <w:t>В соответствии с постановлением по делу  об административном правонарушении ... от дата фио был привлечен к административной ответственности по ч. 4 ст. 12.15 КоАП РФ, с назначением наказания в виде административного штрафа в размере сумма, постановление обжаловано не было и вступило в законную силу дата. Административный штраф согласно сведениям об оплате штрафа в «ГИС ГМП» оплачен дата.</w:t>
      </w:r>
    </w:p>
    <w:p w:rsidR="00A77B3E">
      <w:r>
        <w:t xml:space="preserve">Из материалов дела следует, что на момент рассмотрения дела об административном правонарушении прошел годичный срок с момента уплаты штрафа, назначенного фио в качестве наказания. </w:t>
      </w:r>
    </w:p>
    <w:p w:rsidR="00A77B3E">
      <w:r>
        <w:t xml:space="preserve">Таким образом в действиях фио отсутствует признак повторности, так как с момента исполнения данного постановления прошло более одного года. </w:t>
      </w:r>
    </w:p>
    <w:p w:rsidR="00A77B3E">
      <w:r>
        <w:t xml:space="preserve">Изложенное позволяет мировому судье прийти к выводу о виновности                фио в совершении административного правонарушения, предусмотренного                ч. 4 ст. 12.15 КоАП РФ, как выезд в нарушение Правил дорожного движения на полосу, предназначенную для встречного движения, и об отсутствии в его действиях такого квалифицирующего признака, предусмотренного ч. 5 ст. 12.15 КоАП РФ, как повторность. </w:t>
      </w:r>
    </w:p>
    <w:p w:rsidR="00A77B3E">
      <w:r>
        <w:t>Согласно п. 20 Постановления Пленума Верховного Суда РФ от дата N 5 "О некоторых вопросах, возникающих у судов при применении Кодекса Российской Федерации об административных правонарушениях" если при рассмотрении дела будет установлено, что протокол об административном правонарушении содержит неправильную квалификацию совершенного правонарушения, судья может переквалифицировать действия (бездействие) лица на другую статью, предусматривающую состав правонарушения, имеющий единый родовой объект посягательства, при условии, что это не ухудшает положение лица, в отношении которого возбуждено дело, и не изменяет подведомственность его рассмотрения.</w:t>
      </w:r>
    </w:p>
    <w:p w:rsidR="00A77B3E">
      <w:r>
        <w:t>Составы административных правонарушений, предусмотренных частями 4 и 5               ст. 12.15 КоАП РФ имеют единый родовой объект, санкция ч. 4 ст. 12.15 КоАП РФ предусматривает менее строгое наказание в виде административного штрафа в размере сумма прописью или лишения права управления транспортными средствами на срок от четырех до шести месяцев.</w:t>
      </w:r>
    </w:p>
    <w:p w:rsidR="00A77B3E">
      <w:r>
        <w:t>Следовательно, в данном случае переквалификация действий фио с ч. 5                ст. 12.15 КоАП РФ на ч. 4 ст. 12.15 КоАП РФ согласуется с требованиями п. 20 Постановления Пленума Верховного Суда РФ от дата N 5 "О некоторых вопросах, возникающих у судов при применении Кодекса Российской Федерации об административных правонарушениях", поскольку не ухудшит положение лица, в отношении которого ведется производство по делу об административном правонарушении.</w:t>
      </w:r>
    </w:p>
    <w:p w:rsidR="00A77B3E">
      <w:r>
        <w:t>При назначении наказания учитывается характер совершенного правонарушения, личность виновного, его имущественное и семейное положение, обстоятельства смягчающие и отягчающие административную ответственность.</w:t>
      </w:r>
    </w:p>
    <w:p w:rsidR="00A77B3E">
      <w:r>
        <w:t xml:space="preserve">Обстоятельств смягчающих, а также отягчающих административную ответственность, судом не установлено. </w:t>
      </w:r>
    </w:p>
    <w:p w:rsidR="00A77B3E">
      <w:r>
        <w:tab/>
        <w:t xml:space="preserve">Таким образом, с учетом конкретных обстоятельств дела, данных о личности лица, в отношении которого ведется производство по делу об административном правонарушении, учитывая наличие отсутствие смягчающих, а также отягчающих административную ответственность обстоятельств, мировой судья полагает возможным назначить фио наказание в виде штрафа, в пределах санкции ч. 4 ст. 12.15 КоАП РФ. </w:t>
      </w:r>
    </w:p>
    <w:p w:rsidR="00A77B3E">
      <w:r>
        <w:tab/>
        <w:t xml:space="preserve">Данное наказание соответствует соразмерности совершенного административного правонарушения и достигает цели восстановления социальной справедливости, исправления правонарушителя и предупреждения совершения им новых противоправных деяний. </w:t>
      </w:r>
    </w:p>
    <w:p w:rsidR="00A77B3E">
      <w:r>
        <w:t>Срок давности привлечения лица к административной ответственности не истек. Оснований для прекращения производства по делу не имеется.</w:t>
      </w:r>
    </w:p>
    <w:p w:rsidR="00A77B3E">
      <w:r>
        <w:t>На основании изложенного, руководствуясь ст. ст. 29.10, 29.11 КоАП РФ, мировой судья</w:t>
      </w:r>
    </w:p>
    <w:p w:rsidR="00A77B3E">
      <w:r>
        <w:t>постановил:</w:t>
      </w:r>
    </w:p>
    <w:p w:rsidR="00A77B3E"/>
    <w:p w:rsidR="00A77B3E">
      <w:r>
        <w:t>фио признать виновным в совершении административного правонарушения по ч. 4 ст. 12.15 КоАП РФ и подвергнуть административному наказанию в виде административного штрафа в размере сумма.</w:t>
      </w:r>
    </w:p>
    <w:p w:rsidR="00A77B3E">
      <w:r>
        <w:tab/>
        <w:t>Штраф подлежит перечислению на следующие реквизиты: наименование получателя платежа – УФК (ОМВД России по адрес); номер счета получателя платежа - 03100643000000017500; банк получателя – Отделение по адрес Банка России; БИК – телефон; КПП – телефон, кор./сч. 40102810645370000035, ИНН – телефон, код ОКТМО телефон, КБК 18811601123010001140, наименование платежа – УИН 18810491251500001952.</w:t>
      </w:r>
    </w:p>
    <w:p w:rsidR="00A77B3E">
      <w:r>
        <w:t xml:space="preserve">Разъяснить, что в соответствии с п. 1.3 ч. 1 ст. 32.2 КоАП РФ при уплате административного штрафа лицом, привлеченным к административной ответственности за совершение административного правонарушения, предусмотренного главой 12 настоящего Кодекса, за исключением административных правонарушений, предусмотренных частью 1.1 статьи 12.1, частями 2 и 4 статьи 12.7, статьей 12.8, частями 6 и 7 статьи 12.9, статьей 12.10, частью 3 статьи 12.12, частью 5 статьи 12.15, частью 3.1 статьи 12.16, статьями 12.24, 12.26, частью 3 статьи 12.27 настоящего Кодекса, не позднее двадцати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w:t>
      </w:r>
    </w:p>
    <w:p w:rsidR="00A77B3E">
      <w:r>
        <w:t>Разъяснить,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 1.1 или 1.3 настоящей статьи, либо со дня истечения срока отсрочки или срока рассрочки, предусмотренных ст. 31.5 настоящего Кодекса. Сумма административного штрафа вносится или перечисляется лицом, привлеченным к административной ответственности, в банк по реквизитам, приложенным к настоящему постановлению. Документ, свидетельствующий об уплате административного штрафа, лицо, привлеченное к административной ответственности, направляет судье, вынесшему настоящее постановление. При не поступлении в суд документа, свидетельствующего об уплате административного штрафа в указанный срок, по истечении 60 суток соответствующие материалы будут направлены судебному приставу-исполнителю для обращения административного взыскания на имущество, принадлежащее лицу, в порядке, установленном федеральным законодательством. Кроме того, в этом случае судом может быть принято решение о привлечении лица, не уплатившего административный штраф, к административной ответственности в соответствии с ч. 1 ст. 20.25 Кодекса Российской Федерации об административных правонарушениях.</w:t>
      </w:r>
    </w:p>
    <w:p w:rsidR="00A77B3E">
      <w:r>
        <w:t>Постановление по делу об административном правонарушении может быть обжаловано в апелляционном порядке в Алуштинский городской суд адрес через мирового судью в течение 10 суток со дня вручения или получения копии постановления.</w:t>
      </w:r>
    </w:p>
    <w:p w:rsidR="00A77B3E"/>
    <w:p w:rsidR="00A77B3E"/>
    <w:p w:rsidR="00A77B3E">
      <w:r>
        <w:t xml:space="preserve">Мировой судья                                                        </w:t>
        <w:tab/>
        <w:tab/>
        <w:tab/>
        <w:tab/>
        <w:t xml:space="preserve">                   фио</w:t>
      </w:r>
    </w:p>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