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УИД 91MS0024-телефон-телефон                                                                                                  </w:t>
      </w:r>
    </w:p>
    <w:p w:rsidR="00A77B3E">
      <w:r>
        <w:t>Дело № 5-24-154/2019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пенсионера, зарегистрированного и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 м. адрес с Украиной Симферополь-Алушта-Ялта» управлял автомобилем марки марка автомобиля ...», государственный регистрационный номер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039008 от дата, из которого следует, что фио дата в время на 688-м километре + 500 м. адрес с Украиной Симферополь-Алушта-Ялта» управлял автомобилем марки марка автомобиля ...», государственный регистрационный номер ..., будучи лишенным права управления транспортными средствами, чем нарушил требования п. 2.1.1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002900 от дата об отстранении фио от управления транспортным средством ввиду выявления административного правонарушения, предусмотренного ч. 2 ст. 12.7 КоАП РФ (л.д. 3);</w:t>
      </w:r>
    </w:p>
    <w:p w:rsidR="00A77B3E">
      <w:r>
        <w:t xml:space="preserve">- копией постановления судьи Киевского районного суда адрес от дата, вступившего в законную силу дата, согласно которому фио был лишен права управления транспортным средством сроком на 1 (один) год и 6 (шесть) месяцев (л.д. 17-18), копией решения по жалобе на постановление по делу об административном правонарушении Верховного Суда адрес от дата, согласно которому постановление судьи Киевского районного суда адрес от дата в отношении фио изменено, и назначено наказание в виде лишения права управления транспортными средствами на срок один год (л.д. 19-20). </w:t>
      </w:r>
    </w:p>
    <w:p w:rsidR="00A77B3E">
      <w:r>
        <w:t>- копией протокола № 50 АС телефон от дата об изъятии у фио водительского удостоверения (л.д. 12).</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который не работает, является пенсионером, его имущественное положение.</w:t>
      </w:r>
    </w:p>
    <w:p w:rsidR="00A77B3E">
      <w:r>
        <w:tab/>
        <w:t xml:space="preserve">Обстоятельств, смягчающих и отягчающих административную ответственность, не установлено. </w:t>
      </w:r>
    </w:p>
    <w:p w:rsidR="00A77B3E">
      <w:r>
        <w:tab/>
        <w:t xml:space="preserve"> Таким образом, с учетом конкретных обстоятельств дела, данных о личности правонарушителя,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обязательных работ, в пределах санкции ч. 2 ст. 12.7 КоАП.</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12.7 КоАП РФ, и назначить ему наказание в виде обязательных работ на срок 100 (сто) часов. </w:t>
      </w:r>
    </w:p>
    <w:p w:rsidR="00A77B3E">
      <w:r>
        <w:t>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подлежит немедленному исполнению и может быть обжаловано в ... городской суд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