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5-24-164/2023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РФ; паспортные данные; зарегистрированного и проживающего по адресу: адрес; не работающего,</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фио, дата в время по адресу: адрес, в нарушении п. 2.1.1 Правил дорожного движения РФ, управлял транспортным средством – автомобилем марки марка автомобиля, будучи лишенным, права управления транспортными средствами, действия фио не содержат признаков уголовно-наказуемого деяния. Тем самым, совершил административное правонарушение, предусмотренное ч. 2 ст.12.7 КоАП РФ.  </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Просит назначить ему наказание в виде штрафа, который обязался оплатить.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179744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видеозаписью мер обеспечения производства по делу об административном правонарушении (л.д. 4); копией постановления и.о. мирового судьи судебного участка № 22 Алуштинского судебного района (городского адрес) адрес от дата по делу  № ... о привлечении к ответственности фио по ч. 1 ст. 12.26 КоАП РФ (л.д. 5-10); справкой инспектора по ИАЗ ОГИБДД ОМВД России по адрес (л.д. 12); карточкой учета административных правонарушений на имя фио (л.д. 13).</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Согласно пункта 2.1.1. ПДД,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и.о. мирового судьи судебного участка № 22 Алуштинского судебного района (городского адрес) адрес от дата по делу № ...  по ч. 1 ст. 12.26 КоАП РФ фио лишен права управления транспортным средством сроком на дата 6 месяцев. Постановление вступило в законную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Кодекса Российской Федерации об административных правонарушениях как управление транспортным средством водителем, лишенным права управления транспортным средством.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Таким образом, с учетом конкретных обстоятельств дела, данных о личности правонарушителя, учитывая смягчающие и отсутствие отягчающих административную ответственность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 РФ.</w:t>
      </w:r>
    </w:p>
    <w:p w:rsidR="00A77B3E">
      <w:r>
        <w:t>Оснований для назначения иного, более строго вида наказания, мировой судья не усматривает.</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 xml:space="preserve">              Руководствуясь  ст. ст. 29.9 - 29.11 КоАП РФ, мировой судья</w:t>
      </w:r>
    </w:p>
    <w:p w:rsidR="00A77B3E"/>
    <w:p w:rsidR="00A77B3E">
      <w:r>
        <w:t xml:space="preserve">                                                                           ПОСТАНОВИЛ:</w:t>
      </w:r>
    </w:p>
    <w:p w:rsidR="00A77B3E"/>
    <w:p w:rsidR="00A77B3E">
      <w:r>
        <w:t xml:space="preserve">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188104912315000000613.</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22 Алуштинского судебного района (городской адрес) адрес. </w:t>
      </w:r>
    </w:p>
    <w:p w:rsidR="00A77B3E"/>
    <w:p w:rsidR="00A77B3E">
      <w:r>
        <w:t xml:space="preserve">                   Мировой судья                                                                           фио </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