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...-174...</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 паспортные данные фио МВД России «...» телефон,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 162 км. + 500 м., управляя автомобилем марки «Форд Фокус», государственный регистрационный знак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 Кроме того, фио был извещен по адресу указанному в ответе начальника ОАСР УВМ МВД по адрес. фио направил мировому судье письменные пояснения, суть которых сводится к не признанию вины в совершении данного правонарушения.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 Ходатайств об отложении рассмотрения дела мировому судье не поступало.</w:t>
      </w:r>
    </w:p>
    <w:p w:rsidR="00A77B3E">
      <w:r>
        <w:t>С целью соблюдения прав лица, в отношении которого ведется производство по делу об административном правонарушении, определением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Отказ от прохождения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232516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060793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018212 от дата, согласно которому он отказался от прохождения медицинского освидетельствования (л.д. 4);</w:t>
      </w:r>
    </w:p>
    <w:p w:rsidR="00A77B3E">
      <w:r>
        <w:t>- протоколом 82 ПЗ № 073218 о задержании транспортного средства (л.д. 5);</w:t>
      </w:r>
    </w:p>
    <w:p w:rsidR="00A77B3E">
      <w:r>
        <w:t>- листом ознакомления с правами (л.д. 6);</w:t>
      </w:r>
    </w:p>
    <w:p w:rsidR="00A77B3E">
      <w:r>
        <w:t>- копией свидетельства о поверке (л.д. 7);</w:t>
      </w:r>
    </w:p>
    <w:p w:rsidR="00A77B3E">
      <w:r>
        <w:t>- рапортом ИДПС ОСБ ДПС ГИБДД МВД по РК (л.д. 8);</w:t>
      </w:r>
    </w:p>
    <w:p w:rsidR="00A77B3E">
      <w:r>
        <w:t>- справкой инспектора группы ИАЗ ОСБ ДПС ГИБДД МВД по РК от дата (л.д.9);</w:t>
      </w:r>
    </w:p>
    <w:p w:rsidR="00A77B3E">
      <w:r>
        <w:t>- копией ВУ (л.д. 10);</w:t>
      </w:r>
    </w:p>
    <w:p w:rsidR="00A77B3E">
      <w:r>
        <w:t>- карточкой учета административных правонарушений (л.д. 11-12);</w:t>
      </w:r>
    </w:p>
    <w:p w:rsidR="00A77B3E">
      <w:r>
        <w:t>- видеозаписью обеспечения мер производства по делу об административном правонарушении (л.д. 13).</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Непризнание фио своей вины в совершении административного правонарушения, предусмотренного ч. 1 ст. 12.26 КоАП РФ, мировой судья расценивает как способ защиты, продиктованный желанием избежать административной ответственности, поскольку позиция фио опровергается совокупностью исследованных доказательств. </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18810491241000006395.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