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5-24-178/2024</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ab/>
        <w:t xml:space="preserve">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рассмотрев дело об административном правонарушении в отношении,</w:t>
      </w:r>
    </w:p>
    <w:p w:rsidR="00A77B3E">
      <w:r>
        <w:t xml:space="preserve">фио, паспортные данные, не женатого, несовершеннолетних детей на иждивении не имеющего; не работающего; инвалидность отрицающего; зарегистрированного и проживающего по адресу: адрес, адрес, проживающего по адресу: адрес, </w:t>
      </w:r>
    </w:p>
    <w:p w:rsidR="00A77B3E">
      <w:r>
        <w:t>привлекаемого к административной ответственности по ч. 1 ст. 6.8 Кодекса Российской Федерации об административных правонарушениях (далее по тексту – КоАП РФ),</w:t>
      </w:r>
    </w:p>
    <w:p w:rsidR="00A77B3E">
      <w:r>
        <w:t xml:space="preserve"> </w:t>
        <w:tab/>
        <w:tab/>
        <w:tab/>
        <w:tab/>
        <w:tab/>
        <w:t xml:space="preserve">  У С Т А Н О В И Л:</w:t>
      </w:r>
    </w:p>
    <w:p w:rsidR="00A77B3E"/>
    <w:p w:rsidR="00A77B3E">
      <w:r>
        <w:t>дата в время находясь на автодороге в районе адрес возле ...» у гр. фио было обнаружено и изъято вещество массой ... которое согласно заключению эксперта  № 1/443 от дата является наркотическим средством, которое он незаконно хранил без цели сбыта для личного потребления.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он действительно незаконно хранил без цели сбыта для личного потребления наркотическое средство для собственного употребления.</w:t>
      </w:r>
    </w:p>
    <w:p w:rsidR="00A77B3E">
      <w:r>
        <w:tab/>
        <w:t>Выслушав фио,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ч.1 ст.6.8 КоАП РФ.</w:t>
      </w:r>
    </w:p>
    <w:p w:rsidR="00A77B3E">
      <w:r>
        <w:tab/>
        <w:t xml:space="preserve">Факт совершения фио административного правонарушения, предусмотренного ч. 1 ст. 6.8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согласен с изложенными в нем обстоятельствами; вину признал полностью (л.д. 2);</w:t>
      </w:r>
    </w:p>
    <w:p w:rsidR="00A77B3E">
      <w:r>
        <w:t>- копией письменных объяснений фио от дата (л.д. 5);</w:t>
      </w:r>
    </w:p>
    <w:p w:rsidR="00A77B3E">
      <w:r>
        <w:t>- копией протокола осмотра места происшествия от дата с приложением фототаблицы (л.д. 6-9, 14-18);</w:t>
      </w:r>
    </w:p>
    <w:p w:rsidR="00A77B3E">
      <w:r>
        <w:t>-  копией письменных объяснений фио от дата (л.д. 10);</w:t>
      </w:r>
    </w:p>
    <w:p w:rsidR="00A77B3E">
      <w:r>
        <w:t>- копией водительского удостоверения фио, а также свидетельства о регистрации транспортного средства (л.д. 11);</w:t>
      </w:r>
    </w:p>
    <w:p w:rsidR="00A77B3E">
      <w:r>
        <w:t>- копией письменных объяснений фио от дата (л.д. 12);</w:t>
      </w:r>
    </w:p>
    <w:p w:rsidR="00A77B3E">
      <w:r>
        <w:t>- копией письменных объяснений фио от дата (л.д. 13);</w:t>
      </w:r>
    </w:p>
    <w:p w:rsidR="00A77B3E">
      <w:r>
        <w:t>- копией заключения эксперта № 1/443 от дата (л.д. 22-25);</w:t>
      </w:r>
    </w:p>
    <w:p w:rsidR="00A77B3E">
      <w:r>
        <w:t>- листом ознакомления с правами (л.д. 29);</w:t>
      </w:r>
    </w:p>
    <w:p w:rsidR="00A77B3E">
      <w:r>
        <w:t>- квитанцией о приему в камеру хранения вещественных доказательств (л.д. 30);</w:t>
      </w:r>
    </w:p>
    <w:p w:rsidR="00A77B3E">
      <w:r>
        <w:t>- справкой на физическое лицо (л.д. 30).</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Оценивая собранные по делу доказательства, судья считает, что вина                  фио установлена, доказана и его действия надлежит квалифицировать по ч.1          ст. 6.8 КоАП РФ как незаконное хранение без цели сбыта наркотических средств. </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  </w:t>
      </w:r>
    </w:p>
    <w:p w:rsidR="00A77B3E">
      <w: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 1 п. 1, 29.10, 29.11 Кодекса РФ об административных правонарушениях, суд</w:t>
      </w:r>
    </w:p>
    <w:p w:rsidR="00A77B3E">
      <w:r>
        <w:t xml:space="preserve"> </w:t>
      </w:r>
    </w:p>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 1 ст. 6.8 КоАП РФ, и назначить ему административное наказание в виде административного штрафа в размере сумма. </w:t>
      </w:r>
    </w:p>
    <w:p w:rsidR="00A77B3E">
      <w:r>
        <w:t>Реквизиты для оплаты штрафа: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 ОКТМО телефон, КБК телефон телефон,                      УИН 0410760300245001782406118 назначение платежа: штраф по делу об административном правонарушении № 5-24-178/2024.</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Мировой судья                                                                                                                    фио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