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</w:t>
      </w:r>
    </w:p>
    <w:p w:rsidR="00A77B3E">
      <w:r>
        <w:t>Дело № 5-24-193/2019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адрес</w:t>
      </w:r>
    </w:p>
    <w:p w:rsidR="00A77B3E"/>
    <w:p w:rsidR="00A77B3E">
      <w:r>
        <w:t>Мировой судья судебного участка № 24 ...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 адрес Камо, Арм. ССР, генерального директора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...фио, являясь должностным лицом – генерального директора наименование организации (место нахождения: адрес,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...фио сведения по форме СЗВ-М за дата предоставил в орган пенсионного фонда с нарушением срока, а именно дата в форме электронного документа с использованием информационно-телекоммуникационных сетей на 1 застрахованное лицо, сведения на которые ранее не представлялись.</w:t>
      </w:r>
    </w:p>
    <w:p w:rsidR="00A77B3E">
      <w:r>
        <w:t>...фио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генерального директора наименование организации ...фио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000059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...фио является генеральным директором наименование организации (л.д. 2-3); извещением о доставке в УПФР адрес сведений по форме СЗВ-М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...фио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...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...фио,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...фио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...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