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...-214...</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(фио) ....,</w:t>
      </w:r>
    </w:p>
    <w:p w:rsidR="00A77B3E">
      <w:r>
        <w:t xml:space="preserve">  </w:t>
        <w:tab/>
        <w:t xml:space="preserve">рассмотрев дело об административном правонарушении, поступившее из ОГИБДД ОМВД России по адрес, в отношении </w:t>
      </w:r>
    </w:p>
    <w:p w:rsidR="00A77B3E">
      <w:r>
        <w:t xml:space="preserve">фио (фио) фио, паспортные данные, гражданина РФ, не работающей, зарегистрированной и проживающей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181 км + 50 м. адрес с Херсонской областью-...», фио (фио) .... управляя транспортным средством – автомобилем марка автомобиля государственный регистрационный знак ... при наличии признаков опьянения (неустойчивость позы; резкое изменение окраски кожных покровов лица) не выполнила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(фио) ....  не содержат уголовно наказуемого деяния. Тем самым фио (фио) .... нарушила п.2.3.2 Правил дорожного движения РФ, то есть совершила административное правонарушение, предусмотренное ч. 1 ст.12.26  КоАП РФ.</w:t>
      </w:r>
    </w:p>
    <w:p w:rsidR="00A77B3E">
      <w:r>
        <w:t xml:space="preserve">В судебном заседании лицо, в отношении которого ведется производство по делу об административном правонарушении, фио (фио) ...., которой разъяснены права, предусмотренные ст. 25.1 Кодекса РФ об АП и ст. 51 Конституции РФ, отводов не заявила, в услугах защитника не нуждается,  вину  не признала, пояснила, что она в момент остановки ее сотрудниками ОГИБДД была трезва и признаки опьянения у нее отсутствовали, от прохождения медицинского освидетельствования на состояние опьянения она отказалась по причине занятости. Просила прекратить производство по делу об административном правонарушении ввиду отсутствия состава правонарушения. Также фио (фио) .... пояснила, что ее девичья фамилия фио, после расторжения брака и смены фамилии с фио на фио водительское удостоверение не заменила. </w:t>
      </w:r>
    </w:p>
    <w:p w:rsidR="00A77B3E">
      <w:r>
        <w:t xml:space="preserve">Допрошенный при рассмотрении дела в качестве свидетеля инспектор ДПС ОГИБДД ОМВД России по адрес фио составивший административный материал в отношении фио..., который подтвердил обстоятельства указанные в материалах дела об административном правонарушении. Пояснил, что работает инспектором ОГИБДД ОМВД России по адрес, неприязненных отношений с фио... не имеется, ранее он с нею знаком не был. осуществлении федерального государственного надзора в области безопасности дорожного движения был остановлен автомобиль марки марка автомобиля, под управлением фио..., поскольку у водителя были установлены признаки опьянения водитель фио... была отстранена от управления транспортным средством, фио... разъяснены предусмотренные               ст. 25.1 Кодекса Российской Федерации об административных правонарушениях процессуальные права, положения  ст. 51 Конституции Российской Федерации, что следует из видеозаписи. После чего водителю было предложено пройти освидетельствование на состояние алкогольного опьянения на месте остановки с помощью прибора «Алкотектор Юпитер», которое показало отрицательный результат. Далее ввиду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опьянения фио... было предложено пройти освидетельствование в медицинском учреждении, от прохождения которого                 фио... отказалась. После чего был составлен протокол об административном правонарушении в отношении фио... по ч. 1 ст. 12.26 КоАП РФ. Права и обязанности фио.... были разъяснены. При этом никакого давления на водителя не оказывалось, никто ее не убеждал отказаться от прохождения медицинского освидетельствования на состояние опьянения в медицинском учреждении. Свое решение об отказе от прохождения освидетельствования она приняла добровольно, без какого-либо принуждения. Факт отказа фио... от прохождения медицинского освидетельствования на состояние опьянения фиксировался им под видеозапись, которая приобщена к материалам дела на компакт-диске. Копии процессуальных документов были вручены фио..., что подтверждается материалами дела. </w:t>
      </w:r>
    </w:p>
    <w:p w:rsidR="00A77B3E">
      <w:r>
        <w:t>Допрошенный при рассмотрении дела в качестве свидетеля фио пояснил, что дата в дневное время суток примерно в около 13 часов он, он вместе фио... возвращался из адрес, адрес в адрес. Далее не доезжая до адрес он увидел, как инспектор ДПС остановил их автомобиль, которым управляла фио... Далее инспектор ДПС попросил фио...  проследовать в служебный автомобиль ДПС, что происходило далее ему неизвестно поскольку он вышел из автомобиля которым управляла фио... и направился пешком в сторону адрес. Поясняет, фио... была трезва в момент управления транспортным средством. Более по данному факту пояснить ничего не может.</w:t>
      </w:r>
    </w:p>
    <w:p w:rsidR="00A77B3E">
      <w:r>
        <w:t>Выслушав лицо, в отношении которого ведется производство по делу об административном правонарушении,  свидетелей, исследовав письменные материалы дела об административном правонарушении, суд приходит к следующему.</w:t>
      </w:r>
    </w:p>
    <w:p w:rsidR="00A77B3E">
      <w:r>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Исходя из положений части 1 статьи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w:t>
      </w:r>
    </w:p>
    <w:p w:rsidR="00A77B3E">
      <w:r>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        </w:t>
      </w:r>
    </w:p>
    <w:p w:rsidR="00A77B3E">
      <w: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КоАП РФ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управляла транспортным средством,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нее признаков: неустойчивость позы; резкое изменение окраски кожных покровов лица, что согласуется с пунктом 2 вышеуказанных Правил.</w:t>
      </w:r>
    </w:p>
    <w:p w:rsidR="00A77B3E">
      <w:r>
        <w:t xml:space="preserve">В связи с наличием названных признаков опьянения у фио, должностным лицом ГИБДД последняя отстранена от управления транспортным средством и в порядке, предусмотренном Правилами, ей было предложено пройти освидетельствование на состояние алкогольного опьянения с применением технического средства измерения. Далее ввиду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опьянения фио... было предложено пройти медицинское освидетельствование в медицинском учреждении. Пройти медицинское освидетельствование в медицинском учреждении фио... отказалась, факт отказа фиксировался под видеозапись. </w:t>
      </w:r>
    </w:p>
    <w:p w:rsidR="00A77B3E">
      <w:r>
        <w:t xml:space="preserve">Факт совершения фио (фио) .... административного правонарушения, предусмотренного ч.1 ст.12.26 КоАП РФ, и ее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№243463 от дата. Протокол составлен уполномоченным лицом, копия протокола вручена фио (фио) ...адрес недостатков, которые могли бы повлечь его недействительность, протокол не содержит (л.д.1);</w:t>
      </w:r>
    </w:p>
    <w:p w:rsidR="00A77B3E">
      <w:r>
        <w:t>- протоколом серии 82 ОТ № 057237 от дата об отстранении от управления транспортным средством  (л.д. 2);</w:t>
      </w:r>
    </w:p>
    <w:p w:rsidR="00A77B3E">
      <w:r>
        <w:t>- актом освидетельствования на состояние алкогольного опьянения серии 82 АО             № 036403 от дата, с приложением чека прибора  «алкотектор юпитер» (л.д. 3,4);</w:t>
      </w:r>
    </w:p>
    <w:p w:rsidR="00A77B3E">
      <w:r>
        <w:t xml:space="preserve"> копией свидетельства о поверке прибора анализатора паров этанола в выдыхаемом воздухе (л.д. 5);</w:t>
      </w:r>
    </w:p>
    <w:p w:rsidR="00A77B3E">
      <w:r>
        <w:t>-  протоколом серии адрес № 017634 от дата о направлении на медицинское освидетельствование (л.д.6);</w:t>
      </w:r>
    </w:p>
    <w:p w:rsidR="00A77B3E">
      <w:r>
        <w:t>- протоколом о задержании транспортного средства серии 82 ПЗ № 070893 от дата (л.д. 7);</w:t>
      </w:r>
    </w:p>
    <w:p w:rsidR="00A77B3E">
      <w:r>
        <w:t>- копией водительского удостоверения на имя фио... (л.д. 11);</w:t>
      </w:r>
    </w:p>
    <w:p w:rsidR="00A77B3E">
      <w:r>
        <w:t xml:space="preserve">- копией постановления по делу об административном правонарушении в отношении фио... по ч. 2 ст. 12. 37 КоАП РФ от дата (л.д. 10); </w:t>
      </w:r>
    </w:p>
    <w:p w:rsidR="00A77B3E">
      <w:r>
        <w:t>- копией паспорта и сведениями УВМ МВД по адрес подтверждающей смену фамилии лицом, привлекаемой к административной ответственности, с              фио на фио  (20-21);</w:t>
      </w:r>
    </w:p>
    <w:p w:rsidR="00A77B3E">
      <w:r>
        <w:t>- видеозаписью, хранящейся на компакт-диске, которая была исследована в судебном заседании (л.д. 8);</w:t>
      </w:r>
    </w:p>
    <w:p w:rsidR="00A77B3E">
      <w:r>
        <w:t>- карточкой операции с ВУ (л.д. 13);</w:t>
      </w:r>
    </w:p>
    <w:p w:rsidR="00A77B3E">
      <w:r>
        <w:t>- результатами поиска правонарушений (л.д. 14).</w:t>
      </w:r>
    </w:p>
    <w:p w:rsidR="00A77B3E">
      <w:r>
        <w:t>В ходе судебного заседания лицо в отношении которого ведется производство по делу об административном правонарушении, наряду с пояснениями указало, что в протоколе об административном правонарушении, а также в иных материалах дела указана фамилия «Бекирова», которая у нее была до расторжения брака, на данную фамилию ею было получено водительское удостоверение. После расторжения брака, она поменяла фамилию на фио. Водительское удостоверение в связи со сменой фамилии она не заменила. В судебном заседании суд удостоверился в том, что фио... и фио... являются одним лицом, в отношении которого составлен протокол об административном правонарушении серии 82 АП № 243463 от дата, а также иные процессуальные документы, что подтверждается копией водительского удостоверения, копией паспорта, сведениями УВМ МВД по адрес (л.д. 11, 20-21).</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 xml:space="preserve">Довод о том, что фио (фио) .... не находилась в состоянии опьянения, правового значения не имеет и не влияет на квалификацию действий лица, в отношении которого ведется производство по делу об административном правонарушении по признакам состава административного правонарушения, предусмотренного ч. 1 ст. 12.26 Кодекса Российской Федерации об административных правонарушениях. </w:t>
      </w:r>
    </w:p>
    <w:p w:rsidR="00A77B3E">
      <w:r>
        <w:tab/>
        <w:t xml:space="preserve">Состав административного правонарушения, предусмотренного ч. 1 ст. 12.26 Кодекса Российской Федерации об административных правонарушениях, является формальным,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 При этом наличие, либо отсутствие опьянения у лица, привлекаемого к административной ответственности по ч. 1 ст. 12.26 Кодекса Российской Федерации об административных правонарушениях, значения для квалификации правонарушения не имеет. </w:t>
      </w:r>
    </w:p>
    <w:p w:rsidR="00A77B3E">
      <w:r>
        <w:t xml:space="preserve">Кроме этого, фио (фио) .... не приведено объективных причин, препятствующих прохождению медицинского освидетельствования на состояние опьянения в порядке, предусмотренном Правилами, по требованию инспектора ДПС. </w:t>
      </w:r>
    </w:p>
    <w:p w:rsidR="00A77B3E">
      <w:r>
        <w:t xml:space="preserve">Отказ от прохождения медицинского освидетельствования на состояние опьянения оформлен в соответствии с положениями ст. 27.12 Кодекса Российской Федерации об административных правонарушениях. </w:t>
      </w:r>
    </w:p>
    <w:p w:rsidR="00A77B3E">
      <w:r>
        <w:t xml:space="preserve">Из материалов дела следует, что у сотрудника ГИБДД имелись законные основания для направления фио (фио) ....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 </w:t>
      </w:r>
    </w:p>
    <w:p w:rsidR="00A77B3E">
      <w:r>
        <w:t xml:space="preserve">Нарушений порядка составления протокола об административном правонарушении и иных материалов в отношении фио (фио) .... мировым судьей не установлено. </w:t>
      </w:r>
    </w:p>
    <w:p w:rsidR="00A77B3E">
      <w:r>
        <w:t xml:space="preserve">Доказательств того, что при составлении процессуальных документов сотрудники полиции использовали незаконные способы и методы ведения процессуальных действий, не имеется. </w:t>
      </w:r>
    </w:p>
    <w:p w:rsidR="00A77B3E">
      <w:r>
        <w:t>Кроме того, мировым судьей не установлено каких-либо обстоятельств, указывающих на возможность оговора свидетелем фио лица, привлекаемого к административной ответственности фио (фио) ...., также не установлено обстоятельств, указывающих на заинтересованность данных свидетеля в привлечении фио (фио) .... к административной ответственности. Исполнение инспектором ДПС своих служебных обязанностей, включая выявление правонарушений, само по себе, к такому выводу не приводит. Таким образом, суд считает необходимым положить показания допрошенного в судебном заседании свидетеля фио в основу постановления, как доказательство вины фио (фио) .... в совершении правонарушения.</w:t>
      </w:r>
    </w:p>
    <w:p w:rsidR="00A77B3E">
      <w:r>
        <w:tab/>
        <w:t>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w:t>
      </w:r>
    </w:p>
    <w:p w:rsidR="00A77B3E">
      <w:r>
        <w:tab/>
        <w:tab/>
        <w:tab/>
        <w:t xml:space="preserve">фио (фио) ...., как водитель транспортного средства, знает или должна была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фио.... при возбуждении дела об административном правонарушении нарушены не были. </w:t>
      </w:r>
    </w:p>
    <w:p w:rsidR="00A77B3E">
      <w:r>
        <w:t>Непризнание фио (фио) .... вины в совершении административного правонарушения, предусмотренного ч. 1 ст. 12.26 КоАП РФ, мировой судья расценивает, как ее желание избежать административной ответственности.</w:t>
      </w:r>
    </w:p>
    <w:p w:rsidR="00A77B3E">
      <w:r>
        <w:t>Оснований для прекращения производства по делу, мировой судья не находит.</w:t>
      </w:r>
    </w:p>
    <w:p w:rsidR="00A77B3E">
      <w:r>
        <w:t>Иных доводов, которые бы свидетельствовали об отсутствии в действиях               фио (фио) .... состава административного правонарушения, предусмотренного частью 1 статьи 12.26 Кодекса Российской Федерации об административных правонарушениях не приведено.</w:t>
      </w:r>
    </w:p>
    <w:p w:rsidR="00A77B3E">
      <w:r>
        <w:t>Оценив исследованные доказательства в совокупности, мировой судья приходит к выводу о том, что действия фио (фио) ....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(фио) ....</w:t>
        <w:tab/>
        <w:tab/>
        <w:tab/>
        <w:tab/>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 xml:space="preserve">Обстоятельств смягчающих, а также отягчающих административную ответственность фио (фио) .... судом не установлено. </w:t>
      </w:r>
    </w:p>
    <w:p w:rsidR="00A77B3E">
      <w:r>
        <w:tab/>
        <w:t>Оценив все изложенное в совокупности, мировой судья приходит к выводу о назначении виновной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w:t>
      </w:r>
    </w:p>
    <w:p w:rsidR="00A77B3E">
      <w:r>
        <w:tab/>
        <w:t>Срок давности привлечения к административной ответственности не истек.</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(фио) фио виновной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ей административное наказание в виде штрафа в размере сумма с лишением права управления транспортными средствами сроком на ...</w:t>
      </w:r>
    </w:p>
    <w:p w:rsidR="00A77B3E">
      <w:r>
        <w:t xml:space="preserve">         </w:t>
        <w:tab/>
        <w:t xml:space="preserve">Разъяснить фио (фио) ....,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(фио) ....,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ab/>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18810491241500001961.</w:t>
      </w:r>
    </w:p>
    <w:p w:rsidR="00A77B3E">
      <w:r>
        <w:t>Разъяснить фио (фио) ....,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(фио) ....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