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5-24-217/2019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Украины, официально не трудоустроенного, женатого, имеющего на иждивении троих несовершеннолетних детей: ... и паспортные данные, зарегистрированного по адресу: адрес, ранее не привлекавшегося к административной ответственности в области дорожного движения,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О.А. дата в время на 713-м км. адрес с Украиной-Симферополь-Алушта-Ялта» (адрес адрес), управляя транспортным средством марки «Дэо»,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будучи допрошенным в суде, виновным себя в совершении правонарушения не признал, пояснил, что не употребляет никаких запрещенных веществ. Фактически от управления транспортным средством он отстранен не был и после оформления материалов дела об административном правонарушении в отношении него он продолжил движение на автомобиле в качестве водителя. Кроме того, он не знал о последствиях отказа от выполнения требования должностного лица ГИБДД о прохождении освидетельствования на состояние опьянения, заблуждаясь относительно степени ответственности за данное правонарушение, под давлением сотрудников ГИБДД он заявил о своем отказе о прохождении освидетельствования на состояние опьянения, после чего сел в автомобиль и продолжил движение. Также пояснил, что у наряда ДПС вообще отсутствовал прибор алкотестер, при помощи которого могло бы быть проведено освидетельствование на состояние опьянения.</w:t>
      </w:r>
    </w:p>
    <w:p w:rsidR="00A77B3E">
      <w:r>
        <w:t xml:space="preserve">Выслушав лицо, в отношении которого ведется производство по делу об административном правонарушении, показания свидетеля - инспектора ДПС фио, исследовав представленные материалы дела, а также дополнительно представленные документы, полагаю, что вина фио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010712 от дата, из которого следует, что фио дата в время на 713-м км. адрес с Украиной-Симферополь-Алушта-Ялта» (адрес адрес), управляя транспортным средством марки «Дэо»,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w:t>
      </w:r>
    </w:p>
    <w:p w:rsidR="00A77B3E">
      <w:r>
        <w:t>Протокол составлен уполномоченным должностным лицом ОГИБДД ОМВД России по адрес фио, копия протокола вручена фио Существенных недостатков, которые могли бы повлечь его недействительность, протокол не содержит; при этом в протоколе содержится собственноручно составленное объяснение лица, в отношении которого ведется производство по делу об административном правонарушении, об отказе от прохождения освидетельствования, а также содержатся сведения о разъяснении ему процессуальных прав и обязанностей, что подтверждается подписью фио в соответствующей графе протокола;</w:t>
      </w:r>
    </w:p>
    <w:p w:rsidR="00A77B3E">
      <w:r>
        <w:t>- протоколом об отстранении фио от управления транспортным средством серии ... дата, ввиду наличия достаточных оснований полагать, что он находится в состоянии опьянения (наличие следующих признаков: нарушение речи, резкое изменение окраски кожных покровов лица, поведение, не соответствующее обстановке); копия протокола была вручена фио, что подтверждается его подписью в протоколе (л.д. 2);</w:t>
      </w:r>
    </w:p>
    <w:p w:rsidR="00A77B3E">
      <w:r>
        <w:t xml:space="preserve">- протоколом о направлении фио на медицинское освидетельствование на состояние опьянения от дата, в котором фио собственноручно указал об отказе от прохождения медицинского освидетельствования на состояние опьянения (л.д. 4); копия протокола вручена должностным лицом ДПС фио, что подтверждается подписью последнего в протоколе; </w:t>
      </w:r>
    </w:p>
    <w:p w:rsidR="00A77B3E">
      <w:r>
        <w:t>- показаниями допрошенного в судебном заседании инспектора ДПС фио, который пояснил, что дата на 713-м км. адрес с Украиной-Симферополь-Алушта-Ялта» им совместно с фио было остановлено транспортное средство марки «Дэо», государственный регистрационный знак ... которым управлял фио Поскольку у водителя имелись признаки опьянения (нарушение речи, резкое изменение окраски кожных покровов лица, поведение не соответствующее обстановке), он был отстранен от управления транспортным средством. На предложение пройти освидетельствование на состояние алкогольного опьянения на месте фио отказался, затем ему было предложено пройти медицинское освидетельствование на состояние опьянение в специализированном медицинском учреждении, от чего фио также отказался. Транспортное средство, которым последний управлял, было передано под управление лицу, которое находилось в автомобиле вместе с фио, после предъявления им документов на право управления транспортным средством (в электронном виде). Никакого давления на фио оказано не было, о своем отказе от прохождения освидетельствования на состояние опьянения он заявил добровольно. Водителю были разъяснены его процессуальные права и обязанности, никаких замечаний им не высказывалось, ходатайств не заявлялось.</w:t>
      </w:r>
    </w:p>
    <w:p w:rsidR="00A77B3E">
      <w:r>
        <w:t>Показания указанного должностного лица последовательны, непротиворечивы и полностью согласуются с иными письменными доказательствами, имеющимися в материалах дела;</w:t>
      </w:r>
    </w:p>
    <w:p w:rsidR="00A77B3E">
      <w:r>
        <w:t xml:space="preserve"> - видеозаписью, имеющейся в материалах дела, которая производилась уполномоченным должностным лицом ДПС в ходе применения мер обеспечения производства по делу об административном правонарушении, из содержания которой видно, как инспектор ДПС отстраняет фио от управления транспортным средством ввиду наличия достаточных оснований полагать, что он находится в состоянии опьянения, после чего предлагает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w:t>
      </w:r>
    </w:p>
    <w:p w:rsidR="00A77B3E">
      <w:r>
        <w:t xml:space="preserve">Совокупность вышеуказанных доказательств у мирового судьи не вызывает сомнений, они последовательны, и полностью согласуются между собой. </w:t>
      </w:r>
    </w:p>
    <w:p w:rsidR="00A77B3E">
      <w:r>
        <w:t>При таких обстоятельствах нахожу все вышеперечисленные доказательства как в отдельности, так и в их совокупности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Довод фио о том, что он не знал об ответственности за отказ от прохождения освидетельствования на состояние опьянения, поскольку сотрудники ГИБДД последствий отказа ему не разъяснили, - судом не принимается во внимание, поскольку незнание законов, в том числе закона об административной ответственности, не освобождает лицо от ответственности за нарушение закона. </w:t>
      </w:r>
    </w:p>
    <w:p w:rsidR="00A77B3E">
      <w:r>
        <w:t xml:space="preserve">Не принимается судом во внимание и довод фио о том, что фактически он не был отстранен от управления транспортным средством, после составления в отношении него процессуальных документов он продолжил движение на своем автомобиле в качестве водителя, - поскольку указанный довод опровергается показаниями допрошенного в судебном заседании инспектора ДПС фио о том, что после отстранения фио от управления транспортным средством автомобиль был передан под управление находившемуся рядом с ним в салоне автомобиля лицу, имеющему право управления транспортными средствами. В судебном заседании фио на соответствующий вопрос суда пояснил, что в автомобиле с ним находился знакомый фио, который постоянно проживает в Украине. </w:t>
      </w:r>
    </w:p>
    <w:p w:rsidR="00A77B3E">
      <w:r>
        <w:t>Несостоятелен и довод фио об отсутствии у наряда ДПС прибора алкотектора, поскольку указанный довод опровергается представленной инспектором ДПС фио в судебном заседании копией постовой ведомости расстановки нарядов ДПС на дата, из которой видно, что в указанный день фио и фио получили техническое средство «Юпитер» (то есть алкотестер»).</w:t>
      </w:r>
    </w:p>
    <w:p w:rsidR="00A77B3E">
      <w:r>
        <w:t>Ничем не подтвержден и довод фио о якобы оказываемом на него сотрудниками ДПС давлении, поскольку, как пояснил инспектор ДПС фио, о своем отказе о прохождении освидетельствования как на месте остановки транспортного средства, так и в специализированном медицинском учреждении, фио заявил добровольно, без какого-либо принуждения. Изложенное подтверждается и исследованной судом видеозаписью, из содержания которой видно, что никакого давления на него не оказывается, фио добровольно заявляет о своем отказе от прохождения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Так, фио со слов официально не трудоустроен, женат, имеет на иждивении троих несовершеннолетних детей; ранее, в течение года, не привлекался к административной ответственности в области дорожного движения (л.д. 8).</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Бурлаку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18810491191500001012.</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