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5-24-223/2024</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фио, паспортные данные, адрес, АР адрес, паспортные данные, не женатого, на иждивении несовершеннолетних детей не имеющего, официально не трудоустроенного, инвалидность отрицающего; зарегистрированного и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по адрес, адрес, адрес, управляя мопедом марки марка автомобиля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действия (бездействие) фио не содержат уголовно наказуемого деяния,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233211 от дата, составленным уполномоченным должностным лицом, с соблюдением процессуальных требований; копия протокола вручена фио Существенных недостатков, которые могли бы повлечь его недействительность, протокол не содержит (л.д. 1); протоколом серии 82 ОТ № 060959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 протоколом о направлении его на медицинское освидетельствование на состояние опьянения серии адрес № 011316 от дата, согласно которому фио отказался от прохождения медицинского освидетельствования на состояние опьянения (л.д. 4); протоколом 82 ПЗ № 000141 о задержании транспортного средства от дата (л.д. 5); копией паспорта фио (л.д. 6); распиской о разъяснении прав фио (л.д. 7);  параметрами поиска административных правонарушений фио (л.д. 8-9); видеозаписью мер обеспечения производства по делу об административном правонарушении (л.д. 11); справкой инспектора группы ИАЗ от дата, согласно которой фио, паспортные данные, среди лиц, лишенных права управления на адрес не значится, сведений о получении фио, водительского удостоверения не имеется, водительское удостоверение не получал (л.д. 9-10).</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ab/>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положение.</w:t>
      </w:r>
    </w:p>
    <w:p w:rsidR="00A77B3E">
      <w:r>
        <w:t>К числу обстоятельств, смягчающих административную ответственность, мировой судья относит признание вины.</w:t>
      </w:r>
    </w:p>
    <w:p w:rsidR="00A77B3E">
      <w:r>
        <w:t xml:space="preserve">Обстоятельств, отягчающих административную ответственность, не установлено. </w:t>
      </w:r>
    </w:p>
    <w:p w:rsidR="00A77B3E">
      <w:r>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4.1, 4.2, ч. 2 ст. 12.26,            29.9-29.11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 </w:t>
      </w:r>
    </w:p>
    <w:p w:rsidR="00A77B3E">
      <w:r>
        <w:t>Срок административного ареста фио, паспортные данные, исчислять с момента помещения в учреждение, осуществляющее исполнение наказания в виде административного ареста.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