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5-24-225/2021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Российской Федерации, не работающего, женатого, имеющего на иждивении одного несовершеннолетнего ребенка, проживающего по адресу: адрес,</w:t>
      </w:r>
    </w:p>
    <w:p w:rsidR="00A77B3E">
      <w:r>
        <w:t xml:space="preserve">по ст. 14.26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1 по адрес в адрес адрес осуществлял прием лома черных и цветных без соответствующих разрешительных документов, чем  нарушил Правила обращения с ломом и отходами черных металлов и их отчуждения, утвержденные Постановлением Правительства РФ от дата № 369, то есть совершил административное правонарушение, предусмотренное ст. 14.26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 – телефонограммой, которая приобщена к материалам дела и зарегистрирована в журнале учета телефонограмм.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имеются предусмотренные законом основания для рассмотрения дела в его отсутствие.   </w:t>
      </w:r>
    </w:p>
    <w:p w:rsidR="00A77B3E">
      <w:r>
        <w:t>Исследовав материалы дела, прихожу к следующему.</w:t>
      </w:r>
    </w:p>
    <w:p w:rsidR="00A77B3E">
      <w:r>
        <w:t>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>Федеральным законом от дата N 89-ФЗ "Об отходах производства и потребления" (далее - Закон об отходах производства и потребления)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>
      <w:r>
        <w:t>Статьей 13.1 Закона об отходах производства и потребления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Постановлением Правительства Российской Федерации от дата N 369 утверждены Правила обращения с ломом и отходами черных металлов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адрес.</w:t>
      </w:r>
    </w:p>
    <w:p w:rsidR="00A77B3E">
      <w: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(пункт 3).</w:t>
      </w:r>
    </w:p>
    <w:p w:rsidR="00A77B3E">
      <w:r>
        <w:t>Мировой судья полагает,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 (л.д. 2); протокол составлен уполномоченным лицом, копия протокола вручена фио; существенных недостатков, которые могли бы повлечь его недействительность, протокол не содержит; рапортом сотрудника полиции о выявлении факта совершения правонарушения (л.д. 3); письменным объяснением фио, из которого усматривается признание им вины в содеянном (л.д. 8); протоколом осмотра, в ходе которого были обнаружены лом и отходы черных металлов (л.д. 10); протоколом изъятия лома и отходов черных металлов (л.д. 9).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прием лома черных и цветных металлов без разрешительных документов. 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статьи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несовершеннолетнего ребенка.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В связи с изложенным, мировой судья полагает необходимым назначить ему наказание в пределах санкции ст. 14.26 КоАП РФ, в виде штрафа, с конфискацией предметов административного правонарушения – лома и отходов черных металлов.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штрафа в размере сумма, с конфискацией предметов административного правонарушения – лома и отходов черных металлов.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5-24-225/2021».</w:t>
      </w:r>
    </w:p>
    <w:p w:rsidR="00A77B3E">
      <w:r>
        <w:t xml:space="preserve">Конфискацию предмета административного правонарушения – лома и отходов черных металлов в количестве 470 кг, находящегося на хранении на производственном адреснаименование организации по адресу: адрес (л.д. 12)  - поручить Отделу судебных приставов по адрес Управления Федеральной службы судебных приставов по адрес.                                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