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w:t>
      </w:r>
    </w:p>
    <w:p w:rsidR="00A77B3E">
      <w:r>
        <w:t xml:space="preserve">                                                                                                                           Дело № 5-24-234/2022</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 xml:space="preserve">фио, паспортные данные, адрес, официально не трудоустроенного, зарегистрированного и проживающего по адресу: адрес, адрес; </w:t>
      </w:r>
    </w:p>
    <w:p w:rsidR="00A77B3E"/>
    <w:p w:rsidR="00A77B3E">
      <w:r>
        <w:t xml:space="preserve">УСТАНОВИЛ: </w:t>
      </w:r>
    </w:p>
    <w:p w:rsidR="00A77B3E"/>
    <w:p w:rsidR="00A77B3E">
      <w:r>
        <w:t>Согласно протоколу об административном правонарушении 82 АП № ... от дата составленному инспектором ОГИБДД ОМВД России по адрес, дата в время на адрес км в нарушение п. 2.3.2 Правил дорожного движения водитель фио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в медицинском учреждении (признаки: поведение не Соответствующее обстановке, резкое изменение окраски кожных покровов лица). фио управлял транспортным средством марки марка автомобиля, государственный регистрационный знак ..., не имея права управления транспортными средствами.</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w:t>
      </w:r>
    </w:p>
    <w:p w:rsidR="00A77B3E">
      <w:r>
        <w:t>При составлении материалов дела об административном правонарушении                   фио  было заявлено ходатайство о рассмотрении дела об административном правонарушении по месту его жительства, а именно: адрес, адрес.</w:t>
      </w:r>
    </w:p>
    <w:p w:rsidR="00A77B3E">
      <w:r>
        <w:t>В соответствии со ст. 29.6 КоАП РФ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A77B3E">
      <w:r>
        <w:t>С целью соблюдения разумных сроков административного судопроизводства, а также требований ст. 29.6 КоАП РФ, оснований для удовлетворения вышеуказанного ходатайства, суд не усматривает.</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 от дата составленным уполномоченным должностным лицом ГИБДД,                   дата в время на адрес км в нарушение п. 2.3.2 Правил дорожного движения водитель фио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в медицинском учреждении (признаки: поведение не Соответствующее обстановке, резкое изменение окраски кожных покровов лица). фио управлял транспортным средством марки марка автомобиля, государственный регистрационный знак ..., не имея права управления транспортными средствами (л.д. 1). Копия протокола вручена фио Существенных недостатков, которые могли бы повлечь его недействительность, протокол не содержит; протоколом серии 82 ОТ № 009477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актом освидетельствования на состояние алкогольного опьянения серии 82 АО № 011322 от дата, с применением технического средства измерения «Алкотектор Юпитер 000200», в результате которого на момент освидетельствования состояние алкогольного опьянения фио не установлено, показания прибора – 0,000 мг/л (л.д. 3, 4); протоколом о направлении фио на медицинское освидетельствование на состояние опьянения серии 61 АК № 608473 от дата ,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согласно которому фио отказался от прохождения медицинского освидетельствования на состояние опьянения (л.д. 6); протоколом 82 ПЗ № 051638 от дата о задержании транспортного средства (л.д. 7); видеозаписью мер обеспечения производства по делу об административном правонарушении (л.д. 9); справкой инспектора ГИБДД о том, что водительское удостоверение фио не получал (л.д. 12).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Из материалов дела усматривается, что основанием полагать нахождение водителя транспортного средства фио в состоянии опьянения, явились такие признаки, как: поведение, не соответствующее обстановке, резкое изменение окраски кожных покровов лица, что согласуется с требованиями п. 9 ч.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 xml:space="preserve">Суд считает, что у сотрудника ГИБДД имелись законные основания для направления фио на медицинское освидетельствование, поскольку он управлял транспортным средством с признаки опьянения и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 xml:space="preserve">Отстранение фио от управления транспортным средством и его направление на медицинское освидетельствование было осуществлено инспектором ГИБДД с применением видеозаписи для фиксации процессуальных действий, сведения о которых внесены в вышеуказанный протокол об отстранении от управления транспортным средством, и в протокол о направлении на медицинское освидетельствование, протокол о задержании транспортного средства. </w:t>
      </w:r>
    </w:p>
    <w:p w:rsidR="00A77B3E">
      <w:r>
        <w:t xml:space="preserve">Из объяснений лица, привлекаемого к административной ответственности, видеозаписью мер обеспечения производства по делу об административном правонарушении,  вышеуказанных протоколов следует, что фио отказался пройти медицинское освидетельствование на состояние опьянения. Копии процессуальных документов, а именно: протокола об административном правонарушении, протокола об отстранении от управления транспортным средством, акта освидетельствования на состояние алкогольного опьянения, протокола о направлении на медицинское освидетельствование на состояние опьянения, протокола о задержании транспортного средства были получены фио, о чем последний подтвердил в судебном заседании. </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Обстоятельством, смягчающим административную ответственность                              фио в соответствии с ст. 4.2 Кодекса Российской Федерации об административных правонарушениях судом признается раскаяние лица, совершившего административное правонарушение. </w:t>
      </w:r>
    </w:p>
    <w:p w:rsidR="00A77B3E">
      <w:r>
        <w:t>Отягчающих административную ответственность обстоятельств, в соответствии со статьей 4.3 Кодекса РФ об АП судом не установлено.</w:t>
      </w:r>
    </w:p>
    <w:p w:rsidR="00A77B3E">
      <w:r>
        <w:t xml:space="preserve">При назначении административного наказания, суд учитывает личность лица, в отношении которого ведется производство по делу об административном правонарушении, обстоятельства дела, наличие смягчающих и отсутствие отягчающих административную ответственность обстоятельств, характер правонарушения.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Таким образом, виновному лицу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серии 61 ЕР телефон от дата, фио доставлен в орган внутренних дел дата в время (л.д. 8).</w:t>
      </w:r>
    </w:p>
    <w:p w:rsidR="00A77B3E">
      <w:r>
        <w:t>На основании изложенного, руководствуясь ст. ст. ст. ст. 3.9, 4.1, 4.2, ч. 2 ст. 12.26, 29.9-29.11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Срок административного ареста исчислять с момента доставления в соответствии со               ст. 27.2 КоАП РФ – с время дата.</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