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 xml:space="preserve">       Дело № 5-24-242/2021</w:t>
      </w:r>
    </w:p>
    <w:p w:rsidR="00A77B3E">
      <w:r>
        <w:t>ПОСТАНОВЛЕНИЕ</w:t>
      </w:r>
    </w:p>
    <w:p w:rsidR="00A77B3E">
      <w:r>
        <w:t>по делу об административном правонарушении</w:t>
      </w:r>
    </w:p>
    <w:p w:rsidR="00A77B3E"/>
    <w:p w:rsidR="00A77B3E">
      <w:r>
        <w:t xml:space="preserve">дата             </w:t>
        <w:tab/>
        <w:tab/>
        <w:t xml:space="preserve">                                           адрес</w:t>
      </w:r>
    </w:p>
    <w:p w:rsidR="00A77B3E"/>
    <w:p w:rsidR="00A77B3E">
      <w:r>
        <w:t xml:space="preserve">Мировой судья судебного участка № 24 Алуштинского судебного района (городской адрес) адрес фио, </w:t>
      </w:r>
    </w:p>
    <w:p w:rsidR="00A77B3E">
      <w:r>
        <w:t xml:space="preserve">рассмотрев дело об административном правонарушении, поступившее из ОМВД России по адрес, в отношении </w:t>
      </w:r>
    </w:p>
    <w:p w:rsidR="00A77B3E">
      <w:r>
        <w:t xml:space="preserve">фио, паспортные данные, гражданина России, не работающего, женатого, имеющего на иждивении несовершеннолетнего ребенка, проживающего по адресу: адрес, </w:t>
      </w:r>
    </w:p>
    <w:p w:rsidR="00A77B3E">
      <w:r>
        <w:t>по ч. 1 ст. 6.9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фио дата в время, находясь по адресу: адрес, потребил наркотическое средство – «...», без назначения врача.</w:t>
      </w:r>
    </w:p>
    <w:p w:rsidR="00A77B3E">
      <w:r>
        <w:t>фио к мировому судье для участия в судебном заседании не явился. О времени и месте рассмотрения дела был уведомлен заблаговременно, надлежащим образом.</w:t>
      </w:r>
    </w:p>
    <w:p w:rsidR="00A77B3E">
      <w:r>
        <w:t>Согласно требованиям ч. 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В силу ч. 3 ст. 25.1 КоАП РФ присутствие лица, привлекаемого к административной ответственности, при рассмотрении дела об административном правонарушении, влекущем административный арест, во всех случаях является необходимым.</w:t>
      </w:r>
    </w:p>
    <w:p w:rsidR="00A77B3E">
      <w:r>
        <w:t>Вместе с тем, как указал Верховный Суд РФ в Обзоре судебной практики Верховного Суда Российской Федерации N 4 (2016)" (утв. Президиумом Верховного Суда РФ дата), - согласно позиции Конституционного Суда Российской Федерации, высказанной в определениях от дата N 1125-О, от дата N 1902-О, часть 3 ст. 25.1 КоАП РФ создает для лица дополнительную гарантию полноценной реализации права на защиту при привлечении к ответственности за такие административные правонарушения, за которые предусмотрена возможность применения к нарушителю наиболее ограничительных по своему характеру мер административной ответственности.</w:t>
      </w:r>
    </w:p>
    <w:p w:rsidR="00A77B3E">
      <w:r>
        <w:t>Таким образом, принимая во внимание сокращенный срок рассмотрения дел об административных правонарушениях, совершение которых влечет административный арест, судья вправе приступить к рассмотрению дела по существу при совокупности следующих условий:</w:t>
      </w:r>
    </w:p>
    <w:p w:rsidR="00A77B3E">
      <w:r>
        <w:t>- лицо не явилось либо не было доставлено в судебное заседание;</w:t>
      </w:r>
    </w:p>
    <w:p w:rsidR="00A77B3E">
      <w:r>
        <w:t>- санкция статьи (части статьи) КоАП РФ, на основании которой возбуждено дело об административном правонарушении, предусматривает помимо административного ареста возможность назначения иного вида административного наказания;</w:t>
      </w:r>
    </w:p>
    <w:p w:rsidR="00A77B3E">
      <w:r>
        <w:t>- фактические обстоятельства дела не исключают возможности назначения административного наказания, не связанного с содержанием нарушителя в условиях изоляции от общества.</w:t>
      </w:r>
    </w:p>
    <w:p w:rsidR="00A77B3E">
      <w:r>
        <w:t>В данном случае, принимая во внимание сокращенный срок рассмотрения дела об административном правонарушении данной категории, извещение фио о времени и месте рассмотрения дела должностным лицом ОМВД России по адрес, возможность назначения лицу, в отношении которого ведется производство по делу об административном правонарушении, иного, помимо ареста, вида административного наказания, - мировой судья полагает возможным рассмотреть дело в отсутствие фио</w:t>
      </w:r>
    </w:p>
    <w:p w:rsidR="00A77B3E">
      <w:r>
        <w:t>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протоколом об административном правонарушении от дата (л.д. 4);  рапортами сотрудников полиции о выявлении факта совершения административного правонарушения (л.д. 2, 3); письменным объяснением фио, из которого усматривается признание им вины в содеянном (л.д. 6); актом медицинского освидетельствования на состояние опьянения № 82 от дата, в соответствии с которым в организме фио обнаружены пирролидиновалерофенон, тетрогидроканнабиноловая кислота, установлен факт наркотического опьянения лица (л.д. 7, 8).</w:t>
      </w:r>
    </w:p>
    <w:p w:rsidR="00A77B3E">
      <w:r>
        <w:t>Совокупность вышеуказанных доказательств по делу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Таким образом, действия фио необходимо квалифицировать по ч. 1 ст. 6.9 КоАП, как потребление наркотических средств без назначения врача.</w:t>
      </w:r>
    </w:p>
    <w:p w:rsidR="00A77B3E">
      <w:r>
        <w:t>При назначении наказания учитывается характер совершенного правонарушения, личность фио, который ранее к административной ответственности не привлекался, женат, имеет на иждивении несовершеннолетнего ребенка; его имущественное положение.</w:t>
      </w:r>
    </w:p>
    <w:p w:rsidR="00A77B3E">
      <w:r>
        <w:t>Обстоятельств, смягчающих и отягчающих ответственность, не установлено.</w:t>
      </w:r>
    </w:p>
    <w:p w:rsidR="00A77B3E">
      <w:r>
        <w:t xml:space="preserve">С учетом конкретных обстоятельств дела, данных о личности правонарушителя, считаю возможным назначить ему наказание в виде штрафа, в пределах санкции ч. 1 ст. 6.9 КоАП РФ, с целью предупреждения совершения им новых правонарушений. </w:t>
      </w:r>
    </w:p>
    <w:p w:rsidR="00A77B3E">
      <w:r>
        <w:t>Оснований для назначения иного, более строго вида наказания, по мнению мирового судьи, не имеется.</w:t>
      </w:r>
    </w:p>
    <w:p w:rsidR="00A77B3E">
      <w:r>
        <w:t>В соответствии с положениями ч. 2.1 ст. 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Мировой судья не усматривает оснований для возложения на фио обязанности, предусмотренной ч. 2.1 ст. 4.1 КоАП РФ, ввиду отсутствия данных, свидетельствующих о систематическом потреблении им наркотических веществ без назначения врача. Каких-либо данных, позволяющих полагать, что фио болен наркоманией, также не имеется.</w:t>
      </w:r>
    </w:p>
    <w:p w:rsidR="00A77B3E">
      <w:r>
        <w:t>Срок давности привлечения к административной ответственности не истек. Оснований для прекращения производства по делу не имеется.</w:t>
      </w:r>
    </w:p>
    <w:p w:rsidR="00A77B3E">
      <w:r>
        <w:t>На основании изложенного, руководствуясь ст.ст. 29.9, 29.10 КоАП РФ, мировой судья</w:t>
      </w:r>
    </w:p>
    <w:p w:rsidR="00A77B3E"/>
    <w:p w:rsidR="00A77B3E"/>
    <w:p w:rsidR="00A77B3E">
      <w:r>
        <w:t>ПОСТАНОВИЛ:</w:t>
      </w:r>
    </w:p>
    <w:p w:rsidR="00A77B3E">
      <w:r>
        <w:t xml:space="preserve">                                                 </w:t>
      </w:r>
    </w:p>
    <w:p w:rsidR="00A77B3E">
      <w:r>
        <w:t xml:space="preserve">Признать фио виновным в совершении административного правонарушения, предусмотренного ч. 1 ст. 6.9 Кодекса Российской Федерации об административных правонарушениях, и назначить ему административное наказание в виде штрафа в размере сумма. </w:t>
      </w:r>
    </w:p>
    <w:p w:rsidR="00A77B3E">
      <w:r>
        <w:t>Штраф подлежит перечислению на следующие реквизиты: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лицевой счет телефон в УФК по адрес, Код сводного реестра телефон, ОКТМО – телефон; код бюджетной классификации КБК телефон телефон, назначение платежа: «штраф по делу об административном правонарушении № 5-24-242/2021».</w:t>
      </w:r>
    </w:p>
    <w:p w:rsidR="00A77B3E">
      <w:r>
        <w:t>Разъяснить, что в соответствии с ч. 1 ст. 20.25 КоАП РФ неуплата административного штрафа в течение 60 дней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