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</w:t>
      </w:r>
    </w:p>
    <w:p w:rsidR="00A77B3E">
      <w:r>
        <w:t xml:space="preserve">    Дело № 5-24-249/2024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адрес</w:t>
      </w:r>
    </w:p>
    <w:p w:rsidR="00A77B3E"/>
    <w:p w:rsidR="00A77B3E">
      <w:r>
        <w:t xml:space="preserve">Мировой судья судебного участка № ...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РФ, зарегистрированного и проживающего по адресу: адрес,</w:t>
      </w:r>
    </w:p>
    <w:p w:rsidR="00A77B3E">
      <w:r>
        <w:t>по ч. 2 ст. 7.2 Закона адрес от дата N ... "Об административных правонарушениях в адрес"  (далее по тексту – ЗРК),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дата в время фио находясь в общественном месте, расположенном по адресу: адрес, адрес, около магазина «... на ступеньках, выпрашивал у граждан денежные средства в виде милостыни, то есть занимался попрошайничеством, тем самым совершил правонарушение, ответственность за которое предусмотрена ч. 2 ст. 7.2 Закона адрес от дата N ... "Об административных правонарушениях в адрес".</w:t>
      </w:r>
    </w:p>
    <w:p w:rsidR="00A77B3E">
      <w:r>
        <w:t>В судебное заседание фио не явился, о дате, времени и месте судебного заседания извещен надлежащим образом, посредством направления судебной повестки по адресу указанному в протоколе об административном правонарушении, копия которой имеется в материалах дела. Почтовый конверт с отметкой об истечении срока хранения возвращен в адрес судебного участка.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 таких основаниях мировой судья приходит к выводу о возможности рассмотрения протокола об административном правонарушении в отсутствие фио</w:t>
      </w:r>
    </w:p>
    <w:p w:rsidR="00A77B3E">
      <w:r>
        <w:t>Согласно ч. 2 ст. 7.2 Закона адрес от дата N ... гадание, попрошайничество в общественных местах - влечет предупреждение или наложение административного штрафа в размере от ста до сумма прописью.</w:t>
      </w:r>
    </w:p>
    <w:p w:rsidR="00A77B3E">
      <w:r>
        <w:t>Как следует из материалов дела, дата в время фио находясь в общественном месте, расположенном по адресу: адрес, адрес, около магазина «... на ступеньках, выпрашивал у граждан денежные средства в виде милостыни, то есть занимался попрошайничеством, то есть занимался попрошайничеством и сбором милостыни, тем самым совершил правонарушение, ответственность за которое предусмотрена ч. 2 ст. 7.2 Закона адрес от дата N ... "Об административных правонарушениях в адрес".</w:t>
      </w:r>
    </w:p>
    <w:p w:rsidR="00A77B3E">
      <w:r>
        <w:t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ЗРК №035385 от дата, копия которого вручена фио Протокол составлен уполномоченным лицом, существенных недостатков, которые могли бы повлечь его недействительность, протокол не содержит (л.д. 2); листом ознакомления с правами (л.д. 3); копией формы 1П (л.д.4); письменными объяснениями фио, из которого усматривается признание им вины в содеянном (л.д. 5); фототаблицей на которой изображен фио (л.д. 6); справкой на физическое лицо (л.д. 7).</w:t>
      </w:r>
    </w:p>
    <w:p w:rsidR="00A77B3E">
      <w:r>
        <w:t>При таких обстоятельствах, в действиях фио усматривается состав административного правонарушения, предусмотренного ч. 2 ст. 7.2 Закона адрес от дата N ... "Об административных правонарушениях в адрес", то есть попрошайничество в общественных местах.</w:t>
      </w:r>
    </w:p>
    <w:p w:rsidR="00A77B3E">
      <w:r>
        <w:t>Санкция части 2 статьи 7.2 Закона адрес от дата N ... "Об административных правонарушениях в адрес" предусматривает административное наказание в виде предупреждения или наложение административного штрафа в размере от ста до сумма прописью.</w:t>
      </w:r>
    </w:p>
    <w:p w:rsidR="00A77B3E">
      <w:r>
        <w:t>Обстоятельств, смягчающих либо отягчающих административную ответственность, в соответствии со ст. ст. 4.2, 4.3 Кодекса Российской Федерации об административных правонарушениях суд в действиях фио не усматривает.</w:t>
      </w:r>
    </w:p>
    <w:p w:rsidR="00A77B3E"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</w:p>
    <w:p w:rsidR="00A77B3E">
      <w:r>
        <w:t>Учитывая вышеизложенное, характер совершенного фио административного правонарушения, степень его вины, отсутствие обстоятельств, смягчающих и отягчающих административную ответственность, исходя из принципа разумности и справедливости, считаю необходимым признать его виновным в совершении административного правонарушения, предусмотренного ч. 2 ст. 7.2 Закона адрес от дата N ... "Об административных правонарушениях в адрес" и назначить ему наказание в виде предупреждения.</w:t>
      </w:r>
    </w:p>
    <w:p w:rsidR="00A77B3E">
      <w:r>
        <w:t>На основании ч. 2 ст. 7.2 Закона адрес от дата N ... "Об административных правонарушениях в адрес", руководствуясь ст. ст. 29.9 - 29.10, 30.3 Кодекса Российской Федерации об административных правонарушениях,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2 ст. 7.2 Закона адрес от дата N ... "Об административных правонарушениях в адрес" и назначить административное наказание в виде предупреждения.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>
      <w:r>
        <w:t xml:space="preserve">   Мировой судья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