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5-24-251/2021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фио, паспортные данные, гражданина России, женатого, не работающего, пенсионера,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м.) фио, управляя автомобилем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продукции, объемом 45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В судебное заседание фио не явился, о дате, времени и месте судебного заседания извещен надлежащим образом, посредством направления судебной повестки по месту жительства, которая была возвращена на судебный участок мирового судьи за истечением срока хранения.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 xml:space="preserve">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 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2); рапортами о выявлении факта совершения правонарушения (л.д. 3, 4); протоколом осмотра транспортного средства, в ходе которого в автомобиле, которым управлял фио, была обнаружена спиртосодержащая продукция (л.д. 5); протоколом изъятия обнаруженной спиртосодержащей продукции (л.д. 6-7); письменным объяснением фио, из содержания которого усматривается признание им вины в совершении правонарушения (л.д. 9).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им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виновному наказания в виде штрафа в минимальном размере, предусмотренном санкцией статьи 14.17.2 КоАП РФ. </w:t>
      </w:r>
    </w:p>
    <w:p w:rsidR="00A77B3E">
      <w:r>
        <w:t>Кроме того,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у фио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без конфискации алкогольной продукции. </w:t>
      </w:r>
    </w:p>
    <w:p w:rsidR="00A77B3E">
      <w:r>
        <w:t>Изъятую у фио спиртосодержащую продукцию (л.д. 6), находящуюся на ответственном хранении в ОМВД России по адрес по адресу: адрес,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5-24-251/2021».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