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5-24-255/2020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фио, паспортные данные, гражданина РФ, индивидуального предпринимателя, не замужней, зарегистрированной по адресу: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688-м км.+500 м. адрес с Украиной-Симферополь-Алушта-Ялта» водитель фио управляла автомобилем марки «...», государственный регистрационный знак ..., в состоянии опьянения, чем нарушила требования п. 2.7 Правил дорожного движения Российской Федерации, то есть совершила правонарушение, предусмотренное ч. 1 ст. 12.8 КоАП РФ.</w:t>
      </w:r>
    </w:p>
    <w:p w:rsidR="00A77B3E">
      <w:r>
        <w:t>фио в суде вину свою в совершении правонарушения признала.</w:t>
      </w:r>
    </w:p>
    <w:p w:rsidR="00A77B3E">
      <w:r>
        <w:t xml:space="preserve">Выслушав лицо, в отношении которого ведется производство по делу об административном правонарушении, изучив материалы дела, прихожу к выводу о виновности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050135 от дата, который составлен уполномоченным должностным лицом в соответствии с требованиями ст. 28.2 КоАП РФ. Копия протокола вручена фио (л.д.1);</w:t>
      </w:r>
    </w:p>
    <w:p w:rsidR="00A77B3E">
      <w:r>
        <w:t>- протоколом об отстранении от управления транспортным средством серии 82 ОТ № 011743 от дата, согласно которому фио отстранена от управления транспортным средством, поскольку имелись основания полагать, что она находится в состоянии опьянения (л.д. 5);</w:t>
      </w:r>
    </w:p>
    <w:p w:rsidR="00A77B3E">
      <w:r>
        <w:t>- протоколом о направлении на медицинское освидетельствование на состояние опьянения серии 61 АК № 597654 от дата, согласно которому фио направлена на медицинское освидетельствование на состояние опьянения ввиду ее отказа от прохождения освидетельствования на состояние алкогольного опьянения (л.д. 6);</w:t>
      </w:r>
    </w:p>
    <w:p w:rsidR="00A77B3E">
      <w:r>
        <w:t>- справкой о результатах медицинского освидетельствования на состояние опьянения № 1173 от дата (л.д. 7);</w:t>
      </w:r>
    </w:p>
    <w:p w:rsidR="00A77B3E">
      <w:r>
        <w:t>- актом медицинского освидетельствования на состояние опьянения № 1173 от дата, которым установлено состояние опьянения фио (л.д. 8);</w:t>
      </w:r>
    </w:p>
    <w:p w:rsidR="00A77B3E">
      <w:r>
        <w:t xml:space="preserve">  - видеозаписью мер обеспечения производства по делу об административном правонарушении (л.д. 16).</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ей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К числу смягчающих ответственность обстоятельств суд относит признание вины в совершении правонарушения. Отягчающих ответственность обстоятельств не установлено.</w:t>
      </w:r>
    </w:p>
    <w:p w:rsidR="00A77B3E">
      <w:r>
        <w:t>Принимая во внимание личность фио, характер совершенного правонарушения и его общественную опасность, наличие смягчающего ответственность обстоятельство и отсутствие обстоятельств, отягчающих административную ответственность, полагаю необходимым назначить ей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виновной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18810491196000018549.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