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5-24-270/2019</w:t>
      </w:r>
    </w:p>
    <w:p w:rsidR="00A77B3E">
      <w:r>
        <w:t>ПОСТАНОВЛЕНИЕ</w:t>
      </w:r>
    </w:p>
    <w:p w:rsidR="00A77B3E"/>
    <w:p w:rsidR="00A77B3E">
      <w:r>
        <w:t>дата</w:t>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Отдельной роты ДПС ГИБДД МВД по адрес, в отношении </w:t>
      </w:r>
    </w:p>
    <w:p w:rsidR="00A77B3E">
      <w:r>
        <w:t xml:space="preserve">Керимова фио, паспортные данныеадрес, УЗССР, гражданина России, официально не трудоустроенного, не женатого, проживающего по адресу: адрес, ранее привлекавшегося к административной ответственности в области дорожного движения,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В.Э. дата в время на 688-м км.+500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будучи допрошенным в суде, виновным себя в совершении правонарушения не признал, пояснил, что до применения видеозаписи обеспечения мер производства по делу об административном правонарушении, должностным лицом ГИБДД в салоне служебного автомобиля он был введен в заблуждение относительно степени ответственности за совершение правонарушения, предусмотренного ч. 1 ст. 12.26 КоАП РФ, в связи с чем в последующем, в ходе применения видеозаписи, он заявил о своем отказе от выполнения требования о прохождении медицинского освидетельствования на состояние опьянения. Кроме того, в районе административного здания «Ангарский перевал», где дата в время было остановлено принадлежащее ему транспортное средство марки марка автомобиля, государственный регистрационный знак ..., сотрудником ДПС, без его согласия, без присутствия понятых и без применения видеозаписи, был произведен осмотр вышеуказанного транспортного средства. При этом протокол осмотра транспортного средства в установленном законом порядке не составлялся.</w:t>
      </w:r>
    </w:p>
    <w:p w:rsidR="00A77B3E">
      <w:r>
        <w:t xml:space="preserve">Выслушав лицо, в отношении которого ведется производство по делу об административном правонарушении, показания свидетелей - инспекторов ДПС фио и фио, исследовав представленные материалы дела, а также материалы дела об административном правонарушении в отношении фио по ч. 1 ст. 6.8 КоАП РФ,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055671 от дата, из которого следует, что фио дата в время на 688-м км.+500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w:t>
      </w:r>
    </w:p>
    <w:p w:rsidR="00A77B3E">
      <w:r>
        <w:t>Протокол составлен уполномоченным должностным лицом ОР ДПС ГИБДД МВД по адрес фио, копия протокола вручена фио Существенных недостатков, которые могли бы повлечь его недействительность, протокол не содержит; при этом в протоколе содержится собственноручно составленное объяснение лица, в отношении которого ведется производство по делу об административном правонарушении, о согласии с протоколом и с нарушением;</w:t>
      </w:r>
    </w:p>
    <w:p w:rsidR="00A77B3E">
      <w:r>
        <w:t>- протоколом об отстранении фио от управления транспортным средством серии 82 ОТ № 006777 от дата, ввиду наличия достаточных оснований полагать, что он находится в состоянии опьянения; копия протокола была вручена фио, что подтверждается его подписью в протоколе (л.д. 3);</w:t>
      </w:r>
    </w:p>
    <w:p w:rsidR="00A77B3E">
      <w:r>
        <w:t xml:space="preserve">- протоколом о направлении фио на медицинское освидетельствование на состояние опьянения серии 61 АК № 602798 от дата, в котором фио собственноручно указал об отказе от прохождения медицинского освидетельствования на состояние опьянения (л.д. 4); копия протокола вручена должностным лицом ДПС фио, что подтверждается подписью последнего в протоколе; </w:t>
      </w:r>
    </w:p>
    <w:p w:rsidR="00A77B3E">
      <w:r>
        <w:t xml:space="preserve">- показаниями допрошенного в судебном заседании инспектора ДПС ОР ДПС ГИБДД МВД по адрес фио, который пояснил, что дата рано утром на 688-м км.+500 м. адрес с Украиной-Симферополь-Алушта-Ялта» им совместно с фио было остановлено транспортное средство марки марка автомобиля, государственный регистрационный знак ..., которым управлял фио Поскольку у водителя имелись признаки наркотического опьянения (нарушение речи, резкое изменение окраски кожных покровов лица), он был отстранен от управления транспортным средством. В то же время, в момент общения с последним, поведение его вызвало подозрение, на заднем сидении автомобиля была обнаружена небольшая коробка, которую он попросил открыть. фио В.Э. открыл коробку, вытащил оттуда спичечный коробок, поместил его сначала в задний карман водительского сидения, а затем – себе в карман. Тогда ими было остановлено случайное транспортное средство с целью привлечения понятых. В последующем, в присутствии понятых был произведен досмотр фио у которого в кармане был обнаружен спичечный коробок. Часть содержимого коробка, которым оказалось вещество растительного происхождения, фио успел выбросить, при этом распространился характерный запах конопли. Затем фио было предложено пройти освидетельствование на состояние алкогольного опьянения на месте, от чего тот отказался, затем - предложено пройти медицинское освидетельствование на состояние опьянения в специализированном медицинском учреждении, от чего фио также отказался. По факту обнаружения у фио вещества растительного происхождения, он был доставлен в ОМВД России по адрес для проведения дальнейшей проверки. ИДПС фио также пояснил, что в заблуждение относительно степени ответственности за отказ от выполнения требования должностного лица о прохождении медицинского освидетельствования на состояние опьянения, фио никто не вводил. О своем отказе он заявил добровольно, без какого-либо принуждения; </w:t>
      </w:r>
    </w:p>
    <w:p w:rsidR="00A77B3E">
      <w:r>
        <w:t>- показаниями допрошенного в судебном заседании инспектора ДПС фио, который дал показания, аналогичные показаниям свидетеля фио</w:t>
      </w:r>
    </w:p>
    <w:p w:rsidR="00A77B3E">
      <w:r>
        <w:t>Показания указанных должностных лиц последовательны, непротиворечивы и полностью согласуются с иными письменными доказательствами, имеющимися в материалах дела.</w:t>
      </w:r>
    </w:p>
    <w:p w:rsidR="00A77B3E">
      <w:r>
        <w:t xml:space="preserve">Виновность фио в правонарушении также подтверждается  видеозаписью, которая производилась уполномоченным должностным лицом ДПС в ходе применения мер обеспечения производства по делу об административном правонарушении, из содержания которой видно, как инспектор ДПС отстраняет фио от управления транспортным средством ввиду наличия достаточных оснований полагать, что он находится в состоянии опьянения, после чего предлагает пройти освидетельствование на состояние алкогольного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w:t>
      </w:r>
    </w:p>
    <w:p w:rsidR="00A77B3E">
      <w:r>
        <w:t xml:space="preserve">Совокупность вышеуказанных доказательств у мирового судьи не вызывает сомнений, они последовательны, и полностью согласуются между собой. </w:t>
      </w:r>
    </w:p>
    <w:p w:rsidR="00A77B3E">
      <w:r>
        <w:t>При таких обстоятельствах нахожу все вышеперечисленные доказательства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A77B3E">
      <w:r>
        <w:t>Довод фиоЭ, о том, что сотрудники ДПС ввели его в заблуждение относительно степени ответственности за отказ от прохождения освидетельствования на состояние опьянения, судом не принимается во внимание, поскольку не подтверждается никакими доказательствами. Кроме того, незнание законов, в том числе закона об административной ответственности, не освобождает лицо от ответственности за нарушение закона.</w:t>
      </w:r>
    </w:p>
    <w:p w:rsidR="00A77B3E">
      <w:r>
        <w:t>Не принимается судом во внимание и довод фио о том, что досмотр его производился без присутствия понятых и без применения видеозаписи, поскольку указанный довод опровергается видеозаписью, приобщенной к материалам дела, на которой видно, как в присутствии понятых сотрудниками ДПС производится досмотр фио, в ходе которого был обнаружен коробок с веществом растительного происхождения. Судом также исследовались материалы дела об административном правонарушении № 5-24-289/2019 в отношении фио по ч. 1 ст. 6.8 КоАП РФ, где имеется копия протокола о личном досмотре фио ... от дата, из которого усматривается, что дата в время часов на 688-м км.+500 м. адрес с Украиной-Симферополь-Алушта-Ялта» сотрудником ДПС ОР ДПС ГИБДД МВД по адрес фио, в присутствии понятых фио и фио, был произведен досмотр фио, в ходе которого у последнего был обнаружен коробок с веществом растительного происхождения. В последующем постановлением мирового судьи судебного участка № 24 Алуштинского судебного района (городской адрес) адрес от дата фио был привлечен к административной ответственности в виде штрафа в размере сумма по ч. 1 ст. 6.8 КоАП РФ за то, что дата в время на 688-м км.+500 м. адрес с Украиной-Симферополь-Алушта-Ялта», в правом кармане надетых на нем джинсов он незаконно хранил при себе без цели сбыта наркотическое средство – «каннабис» массой 1,95 граммов. Постановление не было обжаловано фио, вступило в законную силу и было исполнено им дата.</w:t>
      </w:r>
    </w:p>
    <w:p w:rsidR="00A77B3E">
      <w:r>
        <w:t>Таким образом, по мнению мирового судьи, законность процедуры привлечения фио к административной ответственности по ч. 1 ст. 12.26 КоАП РФ должностными лицами ОР ДПС ГИБДД МВД по адрес нарушена не была.</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и отягчающие ответственность за совершенное правонарушение.</w:t>
      </w:r>
    </w:p>
    <w:p w:rsidR="00A77B3E">
      <w:r>
        <w:t>Так, фио со слов официально не трудоустроен; ранее, в течение года, неоднократно привлекался к административной ответственности в области дорожного движения (л.д. 7-9).</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Керимова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18810491196000006060.</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