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№5-24-278/2020</w:t>
      </w:r>
    </w:p>
    <w:p w:rsidR="00A77B3E"/>
    <w:p w:rsidR="00A77B3E">
      <w:r>
        <w:t>ПОСТАНОВЛЕНИЕ</w:t>
      </w:r>
    </w:p>
    <w:p w:rsidR="00A77B3E">
      <w:r>
        <w:t>по делу об административном правонарушении</w:t>
      </w:r>
    </w:p>
    <w:p w:rsidR="00A77B3E">
      <w:r>
        <w:t xml:space="preserve">дата                                                                   </w:t>
        <w:tab/>
        <w:tab/>
        <w:t xml:space="preserve">    адрес</w:t>
      </w:r>
    </w:p>
    <w:p w:rsidR="00A77B3E">
      <w:r>
        <w:t xml:space="preserve"> И.о. мирового судьи судебного участка №24 Алуштинского судебного района (г.адрес) адрес, мировой судья судебного участка №23 Алуштинского судебного района (городской адрес) адрес фио,</w:t>
      </w:r>
    </w:p>
    <w:p w:rsidR="00A77B3E">
      <w:r>
        <w:t xml:space="preserve">          с участием лица, в отношении которого ведется производство по делу – фио;</w:t>
      </w:r>
    </w:p>
    <w:p w:rsidR="00A77B3E">
      <w:r>
        <w:t xml:space="preserve">рассмотрев материал об административном правонарушении, предусмотренном ч.2 ст.20.20  КоАП РФ, в отношении фио паспортные данные; зарегистрирован и проживает по адресу: адрес, квартира, 49, ранее привлекавшегося к административной ответственности, </w:t>
      </w:r>
    </w:p>
    <w:p w:rsidR="00A77B3E">
      <w:r>
        <w:t>УСТАНОВИЛ:</w:t>
      </w:r>
    </w:p>
    <w:p w:rsidR="00A77B3E">
      <w:r>
        <w:tab/>
        <w:t>дата гражданин фио находясь в общественном месте по адресу: адрес в личных целях употребил наркотические вещество «Марихуану» путем курения, без назначения врача.</w:t>
      </w:r>
    </w:p>
    <w:p w:rsidR="00A77B3E">
      <w:r>
        <w:t>фио в судебном заседании вину в совершении вышеуказанного административного правонарушения признал, при этом пояснил, что наркотической зависимостью не страдает.</w:t>
      </w:r>
    </w:p>
    <w:p w:rsidR="00A77B3E">
      <w:r>
        <w:t>Выслушав фио, исследовав материалы дела об административном правонарушении, мировой судья приходит к следующему:</w:t>
      </w:r>
    </w:p>
    <w:p w:rsidR="00A77B3E">
      <w:r>
        <w:t>Частью 2 статьи 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Факт совершения фио административного правонарушения, предусмотренного ст. 20.20 ч. 2 КоАП РФ, и его виновность в содеянном подтверждается исследованными в судебном заседании доказательствами: протоколом об административном правонарушении № РК-телефон от  дата, с которым фио  был ознакомлен и согласен; актом медицинского  освидетельствования  на состояние  опьянения № 36 от дата и справкой о результатах химико-токсического исследования № 407 от дата, согласно которым в организме фио выявлена альфа-тетрагидроканнабиноловая кислота, в результате чего врачом вынесено медицинское заключение «опьянение установлено».    </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Совокупность указанных выше доказательств позволяет сделать вывод о том, что    фио потребил наркотическое средство в общественном месте, тем самым совершил административное правонарушение, предусмотренное ст. 20.20 ч.2 КоАП РФ.</w:t>
      </w:r>
    </w:p>
    <w:p w:rsidR="00A77B3E">
      <w:r>
        <w:t xml:space="preserve"> При назначении административного наказания суд учитывает характер совершенного фио административного правонарушения, его личность, имущественное и семейное положение; обстоятельств, смягчающих и отягчающих административную ответственность, судом не установлено.  </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возможным назначить ему наказание в виде штрафа, что соответствует санкции ч. 1 ст. 6.8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w:t>
      </w:r>
    </w:p>
    <w:p w:rsidR="00A77B3E">
      <w:r>
        <w:t>Обстоятельств, влекущих прекращение производства по делу либо освобождения лица от ответственности, - не установлено.</w:t>
      </w:r>
    </w:p>
    <w:p w:rsidR="00A77B3E">
      <w:r>
        <w:t>На основании изложенного и руководствуясь ст.ст. 29.9 ч.1 п.1, 29.10, 29.11 Кодекса РФ об административных правонарушениях, мировой судья</w:t>
      </w:r>
    </w:p>
    <w:p w:rsidR="00A77B3E">
      <w:r>
        <w:t>ПОСТАНОВИЛ:</w:t>
      </w:r>
    </w:p>
    <w:p w:rsidR="00A77B3E">
      <w:r>
        <w:t>Признать фио паспортные данные виновным в совершении административного правонарушения, предусмотренного ст. 20.20 ч.2 КоАП РФ, и назначить ему административное наказание в виде  административного штрафа в размере сумма.</w:t>
      </w:r>
    </w:p>
    <w:p w:rsidR="00A77B3E">
      <w:r>
        <w:t>Штраф подлежит оплате на следующие реквизиты: Получатель:  УФК по адрес (Министерство юстиции адрес, л/с04752203230) ИНН: телефон, КПП: телефон, Банк получателя: Отделение по адрес Южного главного управления ЦБРФ, БИК: телефон, Счет: 40101810335100010001, КБК телефон телефон.</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23 Алуштинского судебного района (городской адрес) адрес.</w:t>
      </w:r>
    </w:p>
    <w:p w:rsidR="00A77B3E">
      <w:r>
        <w:t xml:space="preserve">И.о. мирового судьи:                                                                                  </w:t>
        <w:tab/>
        <w:tab/>
        <w:tab/>
        <w:t xml:space="preserve">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