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5-24-300/2018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   адрес</w:t>
      </w:r>
    </w:p>
    <w:p w:rsidR="00A77B3E"/>
    <w:p w:rsidR="00A77B3E">
      <w:r>
        <w:t xml:space="preserve">И.О.мирового судьи судебного участка № 24 Алуштинского судебного района (г.адрес), Мировой судья адрес № 23 Алуштинского судебного района (г.адрес) фио, рассмотрев административный материал в отношении </w:t>
      </w:r>
    </w:p>
    <w:p w:rsidR="00A77B3E">
      <w:r>
        <w:t xml:space="preserve">фио Аваз оглы, паспортные данные, не работающего, зарегистрированного по адресу: адрес, проживающего по адресу: адрес, дачный адрес 4, Горки, 12 клица, 956 участок, </w:t>
      </w:r>
    </w:p>
    <w:p w:rsidR="00A77B3E">
      <w:r>
        <w:t xml:space="preserve">о совершении административного правонарушения, предусмотренного ст.14.1 ч.1 КоАП РФ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около д. 14, фиоо. осуществлял  продажу овощей и фруктов, не имея государственной регистрации в качестве индивидуального предпринимателя или юридического лица.</w:t>
      </w:r>
    </w:p>
    <w:p w:rsidR="00A77B3E">
      <w:r>
        <w:t>фиоо. в судебном заседании вину признал.</w:t>
      </w:r>
    </w:p>
    <w:p w:rsidR="00A77B3E">
      <w:r>
        <w:t>Мировой судья,  исследовав представленные материалы, приходит к следующему.</w:t>
      </w:r>
    </w:p>
    <w:p w:rsidR="00A77B3E">
      <w:r>
        <w:t>Факт данного правонарушения подтвержден материалами, имеющимися в деле: протоколом об административном правонарушении, рапортом сотрудника полиции, объяснением фиоо., не доверять которым у суда оснований не имеется.</w:t>
      </w:r>
    </w:p>
    <w:p w:rsidR="00A77B3E">
      <w: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>
      <w:r>
        <w:t xml:space="preserve">Обстоятельств смягчающих и отягчающих административную ответственность не установлено. </w:t>
      </w:r>
    </w:p>
    <w:p w:rsidR="00A77B3E">
      <w:r>
        <w:t xml:space="preserve"> </w:t>
      </w:r>
    </w:p>
    <w:p w:rsidR="00A77B3E">
      <w:r>
        <w:t xml:space="preserve">На основании изложенного, руководствуясь ст. 14.1 ч.1  КоАП РФ, </w:t>
      </w:r>
    </w:p>
    <w:p w:rsidR="00A77B3E"/>
    <w:p w:rsidR="00A77B3E">
      <w:r>
        <w:t>постановил:</w:t>
      </w:r>
    </w:p>
    <w:p w:rsidR="00A77B3E"/>
    <w:p w:rsidR="00A77B3E">
      <w:r>
        <w:t>фио Аваз оглы, паспортные данные, за совершение административного правонарушения, предусмотренного ст. 14.1 ч.1 КоАП РФ подвергнуть административному наказанию в виде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>Постановление может быть обжаловано через мирового судью  в Алуштинский городской суд адрес в течение 10 суток со дня вручения  или получения копии настоящего постановления.</w:t>
      </w:r>
    </w:p>
    <w:p w:rsidR="00A77B3E">
      <w:r>
        <w:t>Реквизиты для оплаты штрафов Получатель: УФК (ОМВД России по адрес), ИНН телефон КПП телефон ОКТМО сумма/сч 40101810335100010001 Отделение по адрес ЦБ РФ БИК телефон КБК 18811690020026000140 УИН 18880391180001669476, Назначение: административный штраф.</w:t>
      </w:r>
    </w:p>
    <w:p w:rsidR="00A77B3E"/>
    <w:p w:rsidR="00A77B3E">
      <w:r>
        <w:t xml:space="preserve">                        Мировой судья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