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5-24-305/2020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не работающего, не учащегося, не женатого, проживающего по адресу: адрес,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7 по адрес в адрес адрес, управляя мопедом марки марка автомобиля,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082916 от дата, из которого следует, что фио дата в время в районе дома № 7 по адрес в адрес адрес, управляя мопедом марки марка автомобиля,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009195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фио на медицинское освидетельствование на состояние опьянения серии 50 МВ № 043408 от дата, согласно которому фио отказался от прохождения медицинского освидетельствования на состояние опьянения (л.д. 4); видеозаписью, приобщенной к материалам дела, на которой зафиксирован факт отказа фио от выполнения законного требования уполномоченного должностного лица о прохождении медицинского освидетельствования на состояние опьянения (л.д. 5); справкой ОГИБДД от дата, в соответствии с которой водительское удостоверение фио не получал (л.д. 10).</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дата с время.                  </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