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5-24-307/2023</w:t>
      </w:r>
    </w:p>
    <w:p w:rsidR="00A77B3E"/>
    <w:p w:rsidR="00A77B3E">
      <w:r>
        <w:t>ПОСТАНОВЛЕНИЕ</w:t>
      </w:r>
    </w:p>
    <w:p w:rsidR="00A77B3E"/>
    <w:p w:rsidR="00A77B3E">
      <w:r>
        <w:t xml:space="preserve">дата                                                            </w:t>
        <w:tab/>
        <w:t xml:space="preserve">   адрес</w:t>
      </w:r>
    </w:p>
    <w:p w:rsidR="00A77B3E"/>
    <w:p w:rsidR="00A77B3E">
      <w:r>
        <w:t xml:space="preserve">Мировой судья судебного участка № 24 Алуштинского судебного района (городской адрес) адрес фио, 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РФ;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w:t>
      </w:r>
    </w:p>
    <w:p w:rsidR="00A77B3E"/>
    <w:p w:rsidR="00A77B3E">
      <w:r>
        <w:t>установил:</w:t>
      </w:r>
    </w:p>
    <w:p w:rsidR="00A77B3E"/>
    <w:p w:rsidR="00A77B3E">
      <w:r>
        <w:t>дата в ...время на а/д А ...телефон км водитель фио, управлявший транспортным средством марки марка автомобиля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 xml:space="preserve">фио в судебное заседание дата не явился, о времени и месте судебного заседания уведомлен надлежащим образом. Ранее в прошлом судебном заседании дата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 услугах адвоката (защитника) не нуждается, отводов не заявил,  вину не признал, с протоколом не согласен, поскольку начал и завершил обгон на прерывистой линии. </w:t>
      </w:r>
    </w:p>
    <w:p w:rsidR="00A77B3E">
      <w:r>
        <w:t>Допрошенный свидетель – командир ОДПС ОГИБДД ОМВД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командиром ОДПС ОГИБДД ОМВД России по               адрес, неприязненных отношений у него с фио не имеется, ранее он данного гражданина не знал. Далее показал, что дата он находился на маршруте патрулирования на 169 км участка автодороги А ..., осуществлял контроль за участниками дорожного движения и проводил профилактику грубых нарушений со стороны водителей. Около ... часов, им была остановлена автомашина марки марка автомобиля, под управлением фио за нарушение ПДД РФ, о чем было сообщено последнему, после чего в отношении него составлен протокол по ч.4 ст.12.15 КоАП РФ. Им лично был зачитан протокол, разъяснены положения ст. 51 Конституции РФ, ст.25.1 КоАП РФ, а также ст.32.7 КоАП РФ.</w:t>
      </w:r>
    </w:p>
    <w:p w:rsidR="00A77B3E">
      <w:r>
        <w:t>Выслушав лицо, в отношении которого ведется дело об административном правонарушении, свидетеля, исследовав материалы дела, суд приходит к выводу о том, что виновность фио в совершении правонарушения, предусмотренного ч. 4             ст. 12.15 Кодекса Российской Федерации об административных правонарушениях, нашла свое подтверждение.</w:t>
      </w:r>
    </w:p>
    <w:p w:rsidR="00A77B3E">
      <w:r>
        <w:t>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судебном заседании установлено, что дата в ...время на а/д А ...телефон км водитель фио, управлявший транспортным средством марки марка автомобиля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 xml:space="preserve">Факт совершения административного правонарушения фио,  ответственность за которое предусмотрена ч. 4 ст. 12.15 Кодекса Российской Федерации об административных правонарушениях, подтверждается собранными по данному делу доказательствами:  протоколом об административном правонарушении серии 82 АП                      № ... от дата, в котором указано место, время, состав правонарушения                         (л.д. 1); рапортом командира ОДПС ОГИБДД ОМВД России по адрес от дата (л.д. 2); компакт-диском с видеозаписью фиксации правонарушения (л.д. 3); карточкой операции с ВУ (л.д. 5); результатами поиска правонарушений (л.д. 6-7).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расценивает непризнание вины фио в совершении правонарушения как избранный им способ защиты с целью избежать ответственности за совершенное правонарушения.</w:t>
      </w:r>
    </w:p>
    <w:p w:rsidR="00A77B3E">
      <w:r>
        <w:t>Объектом правонарушений, предусмотренных ст. 12.15 Кодекса Российской Федерации об административных правонарушениях,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Действия фио судом квалифицируются по ч. 4 ст. 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 xml:space="preserve">Обстоятельств, смягчающих, а также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отсутствие смягчающих, а также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Руководствуясь статьями 3.5, 4.1, ч. 4 ст. 12.15, 29.9 - 29.10 Кодекса Российской Федерации об административных правонарушениях, мировой судья, </w:t>
      </w:r>
    </w:p>
    <w:p w:rsidR="00A77B3E">
      <w:r>
        <w:t>постановил:</w:t>
      </w:r>
    </w:p>
    <w:p w:rsidR="00A77B3E">
      <w:r>
        <w:t>фио признать виновным в совершении административного правонарушения по части 4 статьи 12.15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18810491231500001261.</w:t>
      </w:r>
    </w:p>
    <w:p w:rsidR="00A77B3E">
      <w:r>
        <w:t>Разъяснить, что в соответствии с п. 1.3 ч. 1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 1.1 ст. 12.1, ст. 12.8, ч.ч. 6 и 7 ст. 12.9, ч. 3 ст. 12.12, ч. 5 ст. 12.15, ч. 3.1 ст. 12.16, ст. ст. 12.24, 12.26, ч. 3 ст.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